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8AE" w:rsidP="00814B23" w:rsidRDefault="008B2425" w14:paraId="15E7DD6B" w14:textId="4466616E">
      <w:pPr>
        <w:spacing w:line="276" w:lineRule="auto"/>
        <w:jc w:val="center"/>
        <w:rPr>
          <w:rFonts w:ascii="Mark OT" w:hAnsi="Mark OT"/>
          <w:b/>
          <w:bCs/>
          <w:u w:val="single"/>
        </w:rPr>
      </w:pPr>
      <w:r>
        <w:rPr>
          <w:rFonts w:ascii="Mark OT" w:hAnsi="Mark OT"/>
          <w:b/>
          <w:bCs/>
          <w:u w:val="single"/>
        </w:rPr>
        <w:t>Save</w:t>
      </w:r>
      <w:r w:rsidR="00C90096">
        <w:rPr>
          <w:rFonts w:ascii="Mark OT" w:hAnsi="Mark OT"/>
          <w:b/>
          <w:bCs/>
          <w:u w:val="single"/>
        </w:rPr>
        <w:t xml:space="preserve"> </w:t>
      </w:r>
      <w:r>
        <w:rPr>
          <w:rFonts w:ascii="Mark OT" w:hAnsi="Mark OT"/>
          <w:b/>
          <w:bCs/>
          <w:u w:val="single"/>
        </w:rPr>
        <w:t>5</w:t>
      </w:r>
      <w:r w:rsidR="00C90096">
        <w:rPr>
          <w:rFonts w:ascii="Mark OT" w:hAnsi="Mark OT"/>
          <w:b/>
          <w:bCs/>
          <w:u w:val="single"/>
        </w:rPr>
        <w:t xml:space="preserve">cpl </w:t>
      </w:r>
      <w:r w:rsidR="00192DDC">
        <w:rPr>
          <w:rFonts w:ascii="Mark OT" w:hAnsi="Mark OT"/>
          <w:b/>
          <w:bCs/>
          <w:u w:val="single"/>
        </w:rPr>
        <w:t xml:space="preserve">on fuel for </w:t>
      </w:r>
      <w:r>
        <w:rPr>
          <w:rFonts w:ascii="Mark OT" w:hAnsi="Mark OT"/>
          <w:b/>
          <w:bCs/>
          <w:u w:val="single"/>
        </w:rPr>
        <w:t>5</w:t>
      </w:r>
      <w:r w:rsidR="004318AE">
        <w:rPr>
          <w:rFonts w:ascii="Mark OT" w:hAnsi="Mark OT"/>
          <w:b/>
          <w:bCs/>
          <w:u w:val="single"/>
        </w:rPr>
        <w:t xml:space="preserve"> months</w:t>
      </w:r>
    </w:p>
    <w:p w:rsidR="002435E6" w:rsidP="00814B23" w:rsidRDefault="002435E6" w14:paraId="0957C0BA" w14:textId="77777777">
      <w:pPr>
        <w:spacing w:line="276" w:lineRule="auto"/>
        <w:jc w:val="center"/>
        <w:rPr>
          <w:rFonts w:ascii="Mark OT" w:hAnsi="Mark OT"/>
          <w:b/>
          <w:bCs/>
          <w:u w:val="single"/>
        </w:rPr>
      </w:pPr>
      <w:r>
        <w:rPr>
          <w:rFonts w:ascii="Mark OT" w:hAnsi="Mark OT"/>
          <w:b/>
          <w:bCs/>
          <w:u w:val="single"/>
        </w:rPr>
        <w:t>Offer Terms &amp; Conditions</w:t>
      </w:r>
    </w:p>
    <w:p w:rsidR="003D2640" w:rsidP="0061729C" w:rsidRDefault="003D2640" w14:paraId="4F39DC11" w14:textId="77777777">
      <w:pPr>
        <w:spacing w:line="276" w:lineRule="auto"/>
        <w:rPr>
          <w:rFonts w:ascii="Mark OT" w:hAnsi="Mark OT" w:cs="Arial"/>
          <w:szCs w:val="20"/>
        </w:rPr>
      </w:pPr>
    </w:p>
    <w:p w:rsidR="00D12B46" w:rsidP="00AC6082" w:rsidRDefault="00D12B46" w14:paraId="2F235842" w14:textId="3C6ECC8C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Mark OT" w:hAnsi="Mark OT" w:cs="Arial"/>
          <w:b/>
          <w:bCs/>
          <w:szCs w:val="20"/>
        </w:rPr>
      </w:pPr>
      <w:r>
        <w:rPr>
          <w:rFonts w:ascii="Mark OT" w:hAnsi="Mark OT" w:cs="Arial"/>
          <w:b/>
          <w:bCs/>
          <w:szCs w:val="20"/>
        </w:rPr>
        <w:t>Promoter</w:t>
      </w:r>
    </w:p>
    <w:p w:rsidRPr="00571C15" w:rsidR="00144A83" w:rsidP="00144A83" w:rsidRDefault="00BC789E" w14:paraId="7ADE73F5" w14:textId="079C2B9B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 w:rsidRPr="00571C15">
        <w:rPr>
          <w:rFonts w:ascii="Mark OT" w:hAnsi="Mark OT" w:cs="Arial"/>
          <w:szCs w:val="20"/>
        </w:rPr>
        <w:t xml:space="preserve">This offer is conducted by </w:t>
      </w:r>
      <w:r w:rsidRPr="00571C15" w:rsidR="00144A83">
        <w:rPr>
          <w:rFonts w:ascii="Mark OT" w:hAnsi="Mark OT" w:cs="Arial"/>
          <w:szCs w:val="20"/>
        </w:rPr>
        <w:t xml:space="preserve">Ampol Australia </w:t>
      </w:r>
      <w:r w:rsidRPr="00571C15" w:rsidR="00A5034F">
        <w:rPr>
          <w:rFonts w:ascii="Mark OT" w:hAnsi="Mark OT" w:cs="Arial"/>
          <w:szCs w:val="20"/>
        </w:rPr>
        <w:t xml:space="preserve">Petroleum </w:t>
      </w:r>
      <w:r w:rsidRPr="00571C15" w:rsidR="00144A83">
        <w:rPr>
          <w:rFonts w:ascii="Mark OT" w:hAnsi="Mark OT" w:cs="Arial"/>
          <w:szCs w:val="20"/>
        </w:rPr>
        <w:t xml:space="preserve">Pty Ltd </w:t>
      </w:r>
      <w:r w:rsidRPr="00571C15" w:rsidR="00E53B32">
        <w:rPr>
          <w:rFonts w:ascii="Mark OT" w:hAnsi="Mark OT" w:cs="Arial"/>
          <w:szCs w:val="20"/>
        </w:rPr>
        <w:t>(ABN 17 000 032 128)</w:t>
      </w:r>
      <w:r w:rsidRPr="00571C15" w:rsidR="00CA26E8">
        <w:rPr>
          <w:rFonts w:ascii="Mark OT" w:hAnsi="Mark OT" w:cs="Arial"/>
          <w:szCs w:val="20"/>
        </w:rPr>
        <w:t xml:space="preserve">, </w:t>
      </w:r>
      <w:r w:rsidRPr="00571C15" w:rsidR="00B45BF0">
        <w:rPr>
          <w:rFonts w:ascii="Mark OT" w:hAnsi="Mark OT" w:cs="Arial"/>
          <w:szCs w:val="20"/>
        </w:rPr>
        <w:t>29-33 Bourke Road, Alexandria NSW 2015</w:t>
      </w:r>
      <w:r w:rsidRPr="00571C15" w:rsidR="00CA4BB1">
        <w:rPr>
          <w:rFonts w:ascii="Mark OT" w:hAnsi="Mark OT" w:cs="Arial"/>
          <w:szCs w:val="20"/>
        </w:rPr>
        <w:t xml:space="preserve"> (</w:t>
      </w:r>
      <w:r w:rsidRPr="00571C15" w:rsidR="00CA4BB1">
        <w:rPr>
          <w:rFonts w:ascii="Mark OT" w:hAnsi="Mark OT" w:cs="Arial"/>
          <w:b/>
          <w:bCs/>
          <w:szCs w:val="20"/>
        </w:rPr>
        <w:t>Ampol</w:t>
      </w:r>
      <w:r w:rsidRPr="00571C15" w:rsidR="00571C15">
        <w:rPr>
          <w:rFonts w:ascii="Mark OT" w:hAnsi="Mark OT" w:cs="Arial"/>
          <w:szCs w:val="20"/>
        </w:rPr>
        <w:t xml:space="preserve">). </w:t>
      </w:r>
    </w:p>
    <w:p w:rsidR="00D12B46" w:rsidP="00D12B46" w:rsidRDefault="00D12B46" w14:paraId="56E6D969" w14:textId="77777777">
      <w:pPr>
        <w:pStyle w:val="ListParagraph"/>
        <w:spacing w:line="276" w:lineRule="auto"/>
        <w:ind w:left="0"/>
        <w:rPr>
          <w:rFonts w:ascii="Mark OT" w:hAnsi="Mark OT" w:cs="Arial"/>
          <w:b/>
          <w:bCs/>
          <w:szCs w:val="20"/>
        </w:rPr>
      </w:pPr>
    </w:p>
    <w:p w:rsidRPr="00AC6082" w:rsidR="0061729C" w:rsidP="00AC6082" w:rsidRDefault="006B00DD" w14:paraId="618B7C1C" w14:textId="36C5A930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Mark OT" w:hAnsi="Mark OT" w:cs="Arial"/>
          <w:b/>
          <w:bCs/>
          <w:szCs w:val="20"/>
        </w:rPr>
      </w:pPr>
      <w:r w:rsidRPr="00AC6082">
        <w:rPr>
          <w:rFonts w:ascii="Mark OT" w:hAnsi="Mark OT" w:cs="Arial"/>
          <w:b/>
          <w:bCs/>
          <w:szCs w:val="20"/>
        </w:rPr>
        <w:t>Promotional</w:t>
      </w:r>
      <w:r w:rsidRPr="00AC6082" w:rsidR="0061729C">
        <w:rPr>
          <w:rFonts w:ascii="Mark OT" w:hAnsi="Mark OT" w:cs="Arial"/>
          <w:b/>
          <w:bCs/>
          <w:szCs w:val="20"/>
        </w:rPr>
        <w:t xml:space="preserve"> </w:t>
      </w:r>
      <w:r w:rsidR="00B76960">
        <w:rPr>
          <w:rFonts w:ascii="Mark OT" w:hAnsi="Mark OT" w:cs="Arial"/>
          <w:b/>
          <w:bCs/>
          <w:szCs w:val="20"/>
        </w:rPr>
        <w:t>p</w:t>
      </w:r>
      <w:r w:rsidRPr="00AC6082" w:rsidR="0061729C">
        <w:rPr>
          <w:rFonts w:ascii="Mark OT" w:hAnsi="Mark OT" w:cs="Arial"/>
          <w:b/>
          <w:bCs/>
          <w:szCs w:val="20"/>
        </w:rPr>
        <w:t>eriod</w:t>
      </w:r>
    </w:p>
    <w:p w:rsidR="00E24E95" w:rsidP="00E24E95" w:rsidRDefault="007E4A90" w14:paraId="0819A37D" w14:textId="78217490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 w:rsidRPr="003D2640">
        <w:rPr>
          <w:rFonts w:ascii="Mark OT" w:hAnsi="Mark OT" w:cs="Arial"/>
          <w:szCs w:val="20"/>
        </w:rPr>
        <w:t>To be eligible for this offer, you must apply for a new AmpolCard account between 12:0</w:t>
      </w:r>
      <w:r w:rsidR="00731008">
        <w:rPr>
          <w:rFonts w:ascii="Mark OT" w:hAnsi="Mark OT" w:cs="Arial"/>
          <w:szCs w:val="20"/>
        </w:rPr>
        <w:t>0</w:t>
      </w:r>
      <w:r w:rsidRPr="003D2640">
        <w:rPr>
          <w:rFonts w:ascii="Mark OT" w:hAnsi="Mark OT" w:cs="Arial"/>
          <w:szCs w:val="20"/>
        </w:rPr>
        <w:t xml:space="preserve">am </w:t>
      </w:r>
      <w:r w:rsidRPr="003D2640" w:rsidR="006B00DD">
        <w:rPr>
          <w:rFonts w:ascii="Mark OT" w:hAnsi="Mark OT" w:cs="Arial"/>
          <w:szCs w:val="20"/>
        </w:rPr>
        <w:t xml:space="preserve">on </w:t>
      </w:r>
      <w:r w:rsidR="00C010B6">
        <w:rPr>
          <w:rFonts w:ascii="Mark OT" w:hAnsi="Mark OT" w:cs="Arial"/>
          <w:szCs w:val="20"/>
        </w:rPr>
        <w:t>01 Jul</w:t>
      </w:r>
      <w:r w:rsidR="002D36D4">
        <w:rPr>
          <w:rFonts w:ascii="Mark OT" w:hAnsi="Mark OT" w:cs="Arial"/>
          <w:szCs w:val="20"/>
        </w:rPr>
        <w:t>y</w:t>
      </w:r>
      <w:r w:rsidR="003D2640">
        <w:rPr>
          <w:rFonts w:ascii="Mark OT" w:hAnsi="Mark OT" w:cs="Arial"/>
          <w:szCs w:val="20"/>
        </w:rPr>
        <w:t xml:space="preserve"> 2025</w:t>
      </w:r>
      <w:r w:rsidRPr="003D2640" w:rsidR="006B00DD">
        <w:rPr>
          <w:rFonts w:ascii="Mark OT" w:hAnsi="Mark OT" w:cs="Arial"/>
          <w:szCs w:val="20"/>
        </w:rPr>
        <w:t xml:space="preserve"> and 11:59pm on </w:t>
      </w:r>
      <w:r w:rsidR="00C010B6">
        <w:rPr>
          <w:rFonts w:ascii="Mark OT" w:hAnsi="Mark OT" w:cs="Arial"/>
          <w:szCs w:val="20"/>
        </w:rPr>
        <w:t>31 August</w:t>
      </w:r>
      <w:r w:rsidR="00574A94">
        <w:rPr>
          <w:rFonts w:ascii="Mark OT" w:hAnsi="Mark OT" w:cs="Arial"/>
          <w:szCs w:val="20"/>
        </w:rPr>
        <w:t xml:space="preserve"> 2025</w:t>
      </w:r>
      <w:r w:rsidRPr="003D2640" w:rsidR="006B00DD">
        <w:rPr>
          <w:rFonts w:ascii="Mark OT" w:hAnsi="Mark OT" w:cs="Arial"/>
          <w:szCs w:val="20"/>
        </w:rPr>
        <w:t xml:space="preserve"> (‘Promotional Period’)</w:t>
      </w:r>
      <w:r w:rsidRPr="003D2640" w:rsidR="003D2640">
        <w:rPr>
          <w:rFonts w:ascii="Mark OT" w:hAnsi="Mark OT" w:cs="Arial"/>
          <w:szCs w:val="20"/>
        </w:rPr>
        <w:t xml:space="preserve"> and receive subsequent approval. </w:t>
      </w:r>
    </w:p>
    <w:p w:rsidRPr="003D2640" w:rsidR="003D2640" w:rsidP="003D2640" w:rsidRDefault="003D2640" w14:paraId="30B22739" w14:textId="77777777">
      <w:pPr>
        <w:pStyle w:val="ListParagraph"/>
        <w:spacing w:line="276" w:lineRule="auto"/>
        <w:ind w:left="284"/>
        <w:rPr>
          <w:rFonts w:ascii="Mark OT" w:hAnsi="Mark OT" w:cs="Arial"/>
          <w:szCs w:val="20"/>
        </w:rPr>
      </w:pPr>
    </w:p>
    <w:p w:rsidR="005D6D9B" w:rsidP="0061729C" w:rsidRDefault="00A37860" w14:paraId="086EAB09" w14:textId="4AD1D4DD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Mark OT" w:hAnsi="Mark OT" w:cs="Arial"/>
          <w:b/>
          <w:bCs/>
          <w:szCs w:val="20"/>
        </w:rPr>
      </w:pPr>
      <w:r>
        <w:rPr>
          <w:rFonts w:ascii="Mark OT" w:hAnsi="Mark OT" w:cs="Arial"/>
          <w:b/>
          <w:bCs/>
          <w:szCs w:val="20"/>
        </w:rPr>
        <w:t xml:space="preserve">Eligibility </w:t>
      </w:r>
      <w:r w:rsidR="00B76960">
        <w:rPr>
          <w:rFonts w:ascii="Mark OT" w:hAnsi="Mark OT" w:cs="Arial"/>
          <w:b/>
          <w:bCs/>
          <w:szCs w:val="20"/>
        </w:rPr>
        <w:t>c</w:t>
      </w:r>
      <w:r>
        <w:rPr>
          <w:rFonts w:ascii="Mark OT" w:hAnsi="Mark OT" w:cs="Arial"/>
          <w:b/>
          <w:bCs/>
          <w:szCs w:val="20"/>
        </w:rPr>
        <w:t>riteria</w:t>
      </w:r>
    </w:p>
    <w:p w:rsidRPr="00A37860" w:rsidR="00A37860" w:rsidP="00A37860" w:rsidRDefault="00A37860" w14:paraId="7ED73CE2" w14:textId="432EDE5C">
      <w:pPr>
        <w:pStyle w:val="ListParagraph"/>
        <w:spacing w:line="276" w:lineRule="auto"/>
        <w:ind w:left="0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>Partici</w:t>
      </w:r>
      <w:r w:rsidR="00017FE2">
        <w:rPr>
          <w:rFonts w:ascii="Mark OT" w:hAnsi="Mark OT" w:cs="Arial"/>
          <w:szCs w:val="20"/>
        </w:rPr>
        <w:t>p</w:t>
      </w:r>
      <w:r>
        <w:rPr>
          <w:rFonts w:ascii="Mark OT" w:hAnsi="Mark OT" w:cs="Arial"/>
          <w:szCs w:val="20"/>
        </w:rPr>
        <w:t xml:space="preserve">ation in this offer is open to eligible businesses that meet all the following requirements: </w:t>
      </w:r>
    </w:p>
    <w:p w:rsidR="006F6381" w:rsidP="005D6D9B" w:rsidRDefault="008D33AB" w14:paraId="5C4DCA7E" w14:textId="2B3F797A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 w:rsidRPr="005D6D9B">
        <w:rPr>
          <w:rFonts w:ascii="Mark OT" w:hAnsi="Mark OT" w:cs="Arial"/>
          <w:szCs w:val="20"/>
        </w:rPr>
        <w:t xml:space="preserve">an Australian business </w:t>
      </w:r>
      <w:r w:rsidR="00E26D26">
        <w:rPr>
          <w:rFonts w:ascii="Mark OT" w:hAnsi="Mark OT" w:cs="Arial"/>
          <w:szCs w:val="20"/>
        </w:rPr>
        <w:t>with</w:t>
      </w:r>
      <w:r w:rsidRPr="005D6D9B">
        <w:rPr>
          <w:rFonts w:ascii="Mark OT" w:hAnsi="Mark OT" w:cs="Arial"/>
          <w:szCs w:val="20"/>
        </w:rPr>
        <w:t xml:space="preserve"> a valid ACN/ABN </w:t>
      </w:r>
      <w:r w:rsidR="00FB478F">
        <w:rPr>
          <w:rFonts w:ascii="Mark OT" w:hAnsi="Mark OT" w:cs="Arial"/>
          <w:szCs w:val="20"/>
        </w:rPr>
        <w:t xml:space="preserve">that has been trading for </w:t>
      </w:r>
      <w:r w:rsidR="0073737A">
        <w:rPr>
          <w:rFonts w:ascii="Mark OT" w:hAnsi="Mark OT" w:cs="Arial"/>
          <w:szCs w:val="20"/>
        </w:rPr>
        <w:t xml:space="preserve">a minimum of six (6) </w:t>
      </w:r>
      <w:proofErr w:type="gramStart"/>
      <w:r w:rsidR="0073737A">
        <w:rPr>
          <w:rFonts w:ascii="Mark OT" w:hAnsi="Mark OT" w:cs="Arial"/>
          <w:szCs w:val="20"/>
        </w:rPr>
        <w:t>months</w:t>
      </w:r>
      <w:r w:rsidR="00314DDD">
        <w:rPr>
          <w:rFonts w:ascii="Mark OT" w:hAnsi="Mark OT" w:cs="Arial"/>
          <w:szCs w:val="20"/>
        </w:rPr>
        <w:t>;</w:t>
      </w:r>
      <w:proofErr w:type="gramEnd"/>
    </w:p>
    <w:p w:rsidR="00314DDD" w:rsidP="005D6D9B" w:rsidRDefault="00FB478F" w14:paraId="739C5092" w14:textId="19302B54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>have not held an AmpolCard account with</w:t>
      </w:r>
      <w:r w:rsidR="0073737A">
        <w:rPr>
          <w:rFonts w:ascii="Mark OT" w:hAnsi="Mark OT" w:cs="Arial"/>
          <w:szCs w:val="20"/>
        </w:rPr>
        <w:t xml:space="preserve">in the past twelve (12) </w:t>
      </w:r>
      <w:proofErr w:type="gramStart"/>
      <w:r w:rsidR="0073737A">
        <w:rPr>
          <w:rFonts w:ascii="Mark OT" w:hAnsi="Mark OT" w:cs="Arial"/>
          <w:szCs w:val="20"/>
        </w:rPr>
        <w:t>months;</w:t>
      </w:r>
      <w:proofErr w:type="gramEnd"/>
      <w:r w:rsidR="0073737A">
        <w:rPr>
          <w:rFonts w:ascii="Mark OT" w:hAnsi="Mark OT" w:cs="Arial"/>
          <w:szCs w:val="20"/>
        </w:rPr>
        <w:t xml:space="preserve"> </w:t>
      </w:r>
    </w:p>
    <w:p w:rsidR="0073737A" w:rsidP="005D6D9B" w:rsidRDefault="00A77CCD" w14:paraId="243B76BC" w14:textId="10AFF414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>have not had an AmpolCard acco</w:t>
      </w:r>
      <w:r w:rsidR="00574A5F">
        <w:rPr>
          <w:rFonts w:ascii="Mark OT" w:hAnsi="Mark OT" w:cs="Arial"/>
          <w:szCs w:val="20"/>
        </w:rPr>
        <w:t>u</w:t>
      </w:r>
      <w:r>
        <w:rPr>
          <w:rFonts w:ascii="Mark OT" w:hAnsi="Mark OT" w:cs="Arial"/>
          <w:szCs w:val="20"/>
        </w:rPr>
        <w:t xml:space="preserve">nt that was permanently closed in the last twelve (12) </w:t>
      </w:r>
      <w:proofErr w:type="gramStart"/>
      <w:r>
        <w:rPr>
          <w:rFonts w:ascii="Mark OT" w:hAnsi="Mark OT" w:cs="Arial"/>
          <w:szCs w:val="20"/>
        </w:rPr>
        <w:t>months</w:t>
      </w:r>
      <w:r w:rsidR="00AE7828">
        <w:rPr>
          <w:rFonts w:ascii="Mark OT" w:hAnsi="Mark OT" w:cs="Arial"/>
          <w:szCs w:val="20"/>
        </w:rPr>
        <w:t>;</w:t>
      </w:r>
      <w:proofErr w:type="gramEnd"/>
      <w:r w:rsidR="00AE7828">
        <w:rPr>
          <w:rFonts w:ascii="Mark OT" w:hAnsi="Mark OT" w:cs="Arial"/>
          <w:szCs w:val="20"/>
        </w:rPr>
        <w:t xml:space="preserve"> </w:t>
      </w:r>
    </w:p>
    <w:p w:rsidR="007866A6" w:rsidP="12E6034C" w:rsidRDefault="00AE7828" w14:paraId="32B8B5A5" w14:textId="4386E3CF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</w:rPr>
      </w:pPr>
      <w:r w:rsidRPr="3886A0AF">
        <w:rPr>
          <w:rFonts w:ascii="Mark OT" w:hAnsi="Mark OT" w:cs="Arial"/>
        </w:rPr>
        <w:t>not an employee or staff of Ampol Australia Petroleum Pty Ltd</w:t>
      </w:r>
      <w:r w:rsidRPr="3886A0AF" w:rsidR="628A427D">
        <w:rPr>
          <w:rFonts w:ascii="Mark OT" w:hAnsi="Mark OT" w:cs="Arial"/>
        </w:rPr>
        <w:t xml:space="preserve"> or a related body corporate</w:t>
      </w:r>
      <w:r w:rsidRPr="3886A0AF">
        <w:rPr>
          <w:rFonts w:ascii="Mark OT" w:hAnsi="Mark OT" w:cs="Arial"/>
        </w:rPr>
        <w:t xml:space="preserve">. </w:t>
      </w:r>
    </w:p>
    <w:p w:rsidR="0096496F" w:rsidP="0096496F" w:rsidRDefault="0096496F" w14:paraId="0165F06A" w14:textId="77777777">
      <w:pPr>
        <w:pStyle w:val="ListParagraph"/>
        <w:spacing w:line="276" w:lineRule="auto"/>
        <w:rPr>
          <w:rFonts w:ascii="Mark OT" w:hAnsi="Mark OT" w:cs="Arial"/>
          <w:szCs w:val="20"/>
        </w:rPr>
      </w:pPr>
    </w:p>
    <w:p w:rsidRPr="003563A7" w:rsidR="0096496F" w:rsidP="0096496F" w:rsidRDefault="006050BE" w14:paraId="3DC535D8" w14:textId="02B0F141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Mark OT" w:hAnsi="Mark OT" w:cs="Arial"/>
          <w:b/>
          <w:bCs/>
          <w:szCs w:val="20"/>
        </w:rPr>
      </w:pPr>
      <w:r w:rsidRPr="003563A7">
        <w:rPr>
          <w:rFonts w:ascii="Mark OT" w:hAnsi="Mark OT" w:cs="Arial"/>
          <w:b/>
          <w:bCs/>
          <w:szCs w:val="20"/>
        </w:rPr>
        <w:t xml:space="preserve">Fuel </w:t>
      </w:r>
      <w:r w:rsidR="00B76960">
        <w:rPr>
          <w:rFonts w:ascii="Mark OT" w:hAnsi="Mark OT" w:cs="Arial"/>
          <w:b/>
          <w:bCs/>
          <w:szCs w:val="20"/>
        </w:rPr>
        <w:t>d</w:t>
      </w:r>
      <w:r w:rsidRPr="003563A7">
        <w:rPr>
          <w:rFonts w:ascii="Mark OT" w:hAnsi="Mark OT" w:cs="Arial"/>
          <w:b/>
          <w:bCs/>
          <w:szCs w:val="20"/>
        </w:rPr>
        <w:t>iscount</w:t>
      </w:r>
      <w:r w:rsidR="00044B4A">
        <w:rPr>
          <w:rFonts w:ascii="Mark OT" w:hAnsi="Mark OT" w:cs="Arial"/>
          <w:b/>
          <w:bCs/>
          <w:szCs w:val="20"/>
        </w:rPr>
        <w:t xml:space="preserve"> o</w:t>
      </w:r>
      <w:r w:rsidR="00E26D26">
        <w:rPr>
          <w:rFonts w:ascii="Mark OT" w:hAnsi="Mark OT" w:cs="Arial"/>
          <w:b/>
          <w:bCs/>
          <w:szCs w:val="20"/>
        </w:rPr>
        <w:t>ffer</w:t>
      </w:r>
    </w:p>
    <w:p w:rsidR="0080074C" w:rsidP="3886A0AF" w:rsidRDefault="0080074C" w14:paraId="18D77E45" w14:textId="6CB82FF4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</w:rPr>
      </w:pPr>
      <w:r w:rsidRPr="3886A0AF">
        <w:rPr>
          <w:rFonts w:ascii="Mark OT" w:hAnsi="Mark OT" w:cs="Arial"/>
        </w:rPr>
        <w:t xml:space="preserve">Receive </w:t>
      </w:r>
      <w:r w:rsidRPr="3886A0AF" w:rsidR="00EF03D5">
        <w:rPr>
          <w:rFonts w:ascii="Mark OT" w:hAnsi="Mark OT" w:cs="Arial"/>
        </w:rPr>
        <w:t>a</w:t>
      </w:r>
      <w:r w:rsidRPr="3886A0AF">
        <w:rPr>
          <w:rFonts w:ascii="Mark OT" w:hAnsi="Mark OT" w:cs="Arial"/>
        </w:rPr>
        <w:t xml:space="preserve"> </w:t>
      </w:r>
      <w:r w:rsidR="00EF03D5">
        <w:rPr>
          <w:rFonts w:ascii="Mark OT" w:hAnsi="Mark OT" w:cs="Arial"/>
          <w:b/>
          <w:bCs/>
        </w:rPr>
        <w:t>5</w:t>
      </w:r>
      <w:r w:rsidRPr="3886A0AF">
        <w:rPr>
          <w:rFonts w:ascii="Mark OT" w:hAnsi="Mark OT" w:cs="Arial"/>
          <w:b/>
          <w:bCs/>
        </w:rPr>
        <w:t xml:space="preserve"> cents per litre</w:t>
      </w:r>
      <w:r w:rsidRPr="3886A0AF">
        <w:rPr>
          <w:rFonts w:ascii="Mark OT" w:hAnsi="Mark OT" w:cs="Arial"/>
        </w:rPr>
        <w:t xml:space="preserve"> </w:t>
      </w:r>
      <w:r w:rsidRPr="3886A0AF">
        <w:rPr>
          <w:rFonts w:ascii="Mark OT" w:hAnsi="Mark OT" w:cs="Arial"/>
          <w:b/>
          <w:bCs/>
        </w:rPr>
        <w:t>(</w:t>
      </w:r>
      <w:proofErr w:type="spellStart"/>
      <w:r w:rsidRPr="3886A0AF">
        <w:rPr>
          <w:rFonts w:ascii="Mark OT" w:hAnsi="Mark OT" w:cs="Arial"/>
          <w:b/>
          <w:bCs/>
        </w:rPr>
        <w:t>cpl</w:t>
      </w:r>
      <w:proofErr w:type="spellEnd"/>
      <w:r w:rsidRPr="3886A0AF">
        <w:rPr>
          <w:rFonts w:ascii="Mark OT" w:hAnsi="Mark OT" w:cs="Arial"/>
          <w:b/>
          <w:bCs/>
        </w:rPr>
        <w:t>)</w:t>
      </w:r>
      <w:r w:rsidRPr="3886A0AF">
        <w:rPr>
          <w:rFonts w:ascii="Mark OT" w:hAnsi="Mark OT" w:cs="Arial"/>
        </w:rPr>
        <w:t xml:space="preserve"> discount on eligible fuel purchase</w:t>
      </w:r>
      <w:r w:rsidRPr="3886A0AF" w:rsidR="003D4DE8">
        <w:rPr>
          <w:rFonts w:ascii="Mark OT" w:hAnsi="Mark OT" w:cs="Arial"/>
        </w:rPr>
        <w:t xml:space="preserve">s for </w:t>
      </w:r>
      <w:r w:rsidR="00EF03D5">
        <w:rPr>
          <w:rFonts w:ascii="Mark OT" w:hAnsi="Mark OT" w:cs="Arial"/>
        </w:rPr>
        <w:t>five</w:t>
      </w:r>
      <w:r w:rsidRPr="3886A0AF" w:rsidR="003D4DE8">
        <w:rPr>
          <w:rFonts w:ascii="Mark OT" w:hAnsi="Mark OT" w:cs="Arial"/>
        </w:rPr>
        <w:t xml:space="preserve"> (</w:t>
      </w:r>
      <w:r w:rsidR="00EF03D5">
        <w:rPr>
          <w:rFonts w:ascii="Mark OT" w:hAnsi="Mark OT" w:cs="Arial"/>
        </w:rPr>
        <w:t>5</w:t>
      </w:r>
      <w:r w:rsidRPr="3886A0AF" w:rsidR="003D4DE8">
        <w:rPr>
          <w:rFonts w:ascii="Mark OT" w:hAnsi="Mark OT" w:cs="Arial"/>
        </w:rPr>
        <w:t>) months from your account approval date (“</w:t>
      </w:r>
      <w:r w:rsidRPr="3886A0AF" w:rsidR="003D4DE8">
        <w:rPr>
          <w:rFonts w:ascii="Mark OT" w:hAnsi="Mark OT" w:cs="Arial"/>
          <w:b/>
          <w:bCs/>
        </w:rPr>
        <w:t>Discount Period</w:t>
      </w:r>
      <w:r w:rsidRPr="3886A0AF" w:rsidR="003D4DE8">
        <w:rPr>
          <w:rFonts w:ascii="Mark OT" w:hAnsi="Mark OT" w:cs="Arial"/>
        </w:rPr>
        <w:t xml:space="preserve">”). </w:t>
      </w:r>
    </w:p>
    <w:p w:rsidR="006050BE" w:rsidP="006050BE" w:rsidRDefault="006050BE" w14:paraId="55B1D730" w14:textId="4D49DAD2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>The</w:t>
      </w:r>
      <w:r w:rsidR="005A3919">
        <w:rPr>
          <w:rFonts w:ascii="Mark OT" w:hAnsi="Mark OT" w:cs="Arial"/>
          <w:szCs w:val="20"/>
        </w:rPr>
        <w:t xml:space="preserve"> </w:t>
      </w:r>
      <w:r w:rsidR="00EF03D5">
        <w:rPr>
          <w:rFonts w:ascii="Mark OT" w:hAnsi="Mark OT" w:cs="Arial"/>
          <w:szCs w:val="20"/>
        </w:rPr>
        <w:t>5</w:t>
      </w:r>
      <w:r w:rsidR="0004018B">
        <w:rPr>
          <w:rFonts w:ascii="Mark OT" w:hAnsi="Mark OT" w:cs="Arial"/>
          <w:szCs w:val="20"/>
        </w:rPr>
        <w:t xml:space="preserve">cpl discount </w:t>
      </w:r>
      <w:r>
        <w:rPr>
          <w:rFonts w:ascii="Mark OT" w:hAnsi="Mark OT" w:cs="Arial"/>
          <w:szCs w:val="20"/>
        </w:rPr>
        <w:t xml:space="preserve">will apply to Diesel, </w:t>
      </w:r>
      <w:r w:rsidR="002F717E">
        <w:rPr>
          <w:rFonts w:ascii="Mark OT" w:hAnsi="Mark OT" w:cs="Arial"/>
          <w:szCs w:val="20"/>
        </w:rPr>
        <w:t xml:space="preserve">Amplify </w:t>
      </w:r>
      <w:r>
        <w:rPr>
          <w:rFonts w:ascii="Mark OT" w:hAnsi="Mark OT" w:cs="Arial"/>
          <w:szCs w:val="20"/>
        </w:rPr>
        <w:t xml:space="preserve">Diesel, Unleaded 91, E10 Unleaded, </w:t>
      </w:r>
      <w:proofErr w:type="gramStart"/>
      <w:r>
        <w:rPr>
          <w:rFonts w:ascii="Mark OT" w:hAnsi="Mark OT" w:cs="Arial"/>
          <w:szCs w:val="20"/>
        </w:rPr>
        <w:t>Amplify</w:t>
      </w:r>
      <w:proofErr w:type="gramEnd"/>
      <w:r>
        <w:rPr>
          <w:rFonts w:ascii="Mark OT" w:hAnsi="Mark OT" w:cs="Arial"/>
          <w:szCs w:val="20"/>
        </w:rPr>
        <w:t xml:space="preserve"> 95 and Amplify 98 transactions at participating locations</w:t>
      </w:r>
      <w:r w:rsidR="0004018B">
        <w:rPr>
          <w:rFonts w:ascii="Mark OT" w:hAnsi="Mark OT" w:cs="Arial"/>
          <w:szCs w:val="20"/>
        </w:rPr>
        <w:t xml:space="preserve">. </w:t>
      </w:r>
    </w:p>
    <w:p w:rsidR="00871970" w:rsidP="006050BE" w:rsidRDefault="00830F97" w14:paraId="5A6EAC28" w14:textId="3FECC67F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The </w:t>
      </w:r>
      <w:r w:rsidR="00EF03D5">
        <w:rPr>
          <w:rFonts w:ascii="Mark OT" w:hAnsi="Mark OT" w:cs="Arial"/>
          <w:szCs w:val="20"/>
        </w:rPr>
        <w:t>5</w:t>
      </w:r>
      <w:r>
        <w:rPr>
          <w:rFonts w:ascii="Mark OT" w:hAnsi="Mark OT" w:cs="Arial"/>
          <w:szCs w:val="20"/>
        </w:rPr>
        <w:t>cpl</w:t>
      </w:r>
      <w:r w:rsidR="00871970">
        <w:rPr>
          <w:rFonts w:ascii="Mark OT" w:hAnsi="Mark OT" w:cs="Arial"/>
          <w:szCs w:val="20"/>
        </w:rPr>
        <w:t xml:space="preserve"> will be discounted from the board price. </w:t>
      </w:r>
    </w:p>
    <w:p w:rsidR="00871970" w:rsidP="12E6034C" w:rsidRDefault="004E48C8" w14:paraId="1A1BCF39" w14:textId="5C24F566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</w:rPr>
      </w:pPr>
      <w:r w:rsidRPr="12E6034C">
        <w:rPr>
          <w:rFonts w:ascii="Mark OT" w:hAnsi="Mark OT" w:cs="Arial"/>
        </w:rPr>
        <w:t>After the Discount Period has ended</w:t>
      </w:r>
      <w:r w:rsidRPr="12E6034C" w:rsidR="00871970">
        <w:rPr>
          <w:rFonts w:ascii="Mark OT" w:hAnsi="Mark OT" w:cs="Arial"/>
        </w:rPr>
        <w:t>, the discount on fuel will revert to the standard AmpolCard discount</w:t>
      </w:r>
      <w:r w:rsidRPr="12E6034C" w:rsidR="00830F97">
        <w:rPr>
          <w:rFonts w:ascii="Mark OT" w:hAnsi="Mark OT" w:cs="Arial"/>
        </w:rPr>
        <w:t xml:space="preserve"> rates</w:t>
      </w:r>
      <w:r w:rsidRPr="12E6034C" w:rsidR="4BFBFFCA">
        <w:rPr>
          <w:rFonts w:ascii="Mark OT" w:hAnsi="Mark OT" w:cs="Arial"/>
        </w:rPr>
        <w:t xml:space="preserve"> at that time which are currently</w:t>
      </w:r>
      <w:r w:rsidRPr="12E6034C" w:rsidR="00830F97">
        <w:rPr>
          <w:rFonts w:ascii="Mark OT" w:hAnsi="Mark OT" w:cs="Arial"/>
        </w:rPr>
        <w:t>:</w:t>
      </w:r>
    </w:p>
    <w:p w:rsidR="00871970" w:rsidP="00871970" w:rsidRDefault="00B01A75" w14:paraId="047B7CFD" w14:textId="28A5D2B2">
      <w:pPr>
        <w:pStyle w:val="ListParagraph"/>
        <w:numPr>
          <w:ilvl w:val="2"/>
          <w:numId w:val="2"/>
        </w:numPr>
        <w:spacing w:line="276" w:lineRule="auto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Four (4) </w:t>
      </w:r>
      <w:proofErr w:type="spellStart"/>
      <w:r>
        <w:rPr>
          <w:rFonts w:ascii="Mark OT" w:hAnsi="Mark OT" w:cs="Arial"/>
          <w:szCs w:val="20"/>
        </w:rPr>
        <w:t>c</w:t>
      </w:r>
      <w:r w:rsidR="00920224">
        <w:rPr>
          <w:rFonts w:ascii="Mark OT" w:hAnsi="Mark OT" w:cs="Arial"/>
          <w:szCs w:val="20"/>
        </w:rPr>
        <w:t>pl</w:t>
      </w:r>
      <w:proofErr w:type="spellEnd"/>
      <w:r>
        <w:rPr>
          <w:rFonts w:ascii="Mark OT" w:hAnsi="Mark OT" w:cs="Arial"/>
          <w:szCs w:val="20"/>
        </w:rPr>
        <w:t xml:space="preserve"> on Amplify 95 and Amplify </w:t>
      </w:r>
      <w:proofErr w:type="gramStart"/>
      <w:r>
        <w:rPr>
          <w:rFonts w:ascii="Mark OT" w:hAnsi="Mark OT" w:cs="Arial"/>
          <w:szCs w:val="20"/>
        </w:rPr>
        <w:t>98;</w:t>
      </w:r>
      <w:proofErr w:type="gramEnd"/>
    </w:p>
    <w:p w:rsidR="00B01A75" w:rsidP="00871970" w:rsidRDefault="00B01A75" w14:paraId="30C222BE" w14:textId="00E9E60D">
      <w:pPr>
        <w:pStyle w:val="ListParagraph"/>
        <w:numPr>
          <w:ilvl w:val="2"/>
          <w:numId w:val="2"/>
        </w:numPr>
        <w:spacing w:line="276" w:lineRule="auto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Three (3) </w:t>
      </w:r>
      <w:proofErr w:type="spellStart"/>
      <w:r>
        <w:rPr>
          <w:rFonts w:ascii="Mark OT" w:hAnsi="Mark OT" w:cs="Arial"/>
          <w:szCs w:val="20"/>
        </w:rPr>
        <w:t>c</w:t>
      </w:r>
      <w:r w:rsidR="00920224">
        <w:rPr>
          <w:rFonts w:ascii="Mark OT" w:hAnsi="Mark OT" w:cs="Arial"/>
          <w:szCs w:val="20"/>
        </w:rPr>
        <w:t>pl</w:t>
      </w:r>
      <w:proofErr w:type="spellEnd"/>
      <w:r w:rsidR="00920224">
        <w:rPr>
          <w:rFonts w:ascii="Mark OT" w:hAnsi="Mark OT" w:cs="Arial"/>
          <w:szCs w:val="20"/>
        </w:rPr>
        <w:t xml:space="preserve"> </w:t>
      </w:r>
      <w:r>
        <w:rPr>
          <w:rFonts w:ascii="Mark OT" w:hAnsi="Mark OT" w:cs="Arial"/>
          <w:szCs w:val="20"/>
        </w:rPr>
        <w:t xml:space="preserve">on </w:t>
      </w:r>
      <w:r w:rsidR="00C31114">
        <w:rPr>
          <w:rFonts w:ascii="Mark OT" w:hAnsi="Mark OT" w:cs="Arial"/>
          <w:szCs w:val="20"/>
        </w:rPr>
        <w:t xml:space="preserve">Amplify </w:t>
      </w:r>
      <w:r>
        <w:rPr>
          <w:rFonts w:ascii="Mark OT" w:hAnsi="Mark OT" w:cs="Arial"/>
          <w:szCs w:val="20"/>
        </w:rPr>
        <w:t xml:space="preserve">Premium </w:t>
      </w:r>
      <w:r w:rsidR="00C31114">
        <w:rPr>
          <w:rFonts w:ascii="Mark OT" w:hAnsi="Mark OT" w:cs="Arial"/>
          <w:szCs w:val="20"/>
        </w:rPr>
        <w:t>d</w:t>
      </w:r>
      <w:r>
        <w:rPr>
          <w:rFonts w:ascii="Mark OT" w:hAnsi="Mark OT" w:cs="Arial"/>
          <w:szCs w:val="20"/>
        </w:rPr>
        <w:t>iesel</w:t>
      </w:r>
      <w:r w:rsidR="002E1685">
        <w:rPr>
          <w:rFonts w:ascii="Mark OT" w:hAnsi="Mark OT" w:cs="Arial"/>
          <w:szCs w:val="20"/>
        </w:rPr>
        <w:t xml:space="preserve">; and </w:t>
      </w:r>
    </w:p>
    <w:p w:rsidR="00CA51B8" w:rsidP="00B50DCE" w:rsidRDefault="002E1685" w14:paraId="418B8851" w14:textId="494ECCD9">
      <w:pPr>
        <w:pStyle w:val="ListParagraph"/>
        <w:numPr>
          <w:ilvl w:val="2"/>
          <w:numId w:val="2"/>
        </w:numPr>
        <w:spacing w:line="276" w:lineRule="auto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Two (2) </w:t>
      </w:r>
      <w:proofErr w:type="spellStart"/>
      <w:r>
        <w:rPr>
          <w:rFonts w:ascii="Mark OT" w:hAnsi="Mark OT" w:cs="Arial"/>
          <w:szCs w:val="20"/>
        </w:rPr>
        <w:t>c</w:t>
      </w:r>
      <w:r w:rsidR="00920224">
        <w:rPr>
          <w:rFonts w:ascii="Mark OT" w:hAnsi="Mark OT" w:cs="Arial"/>
          <w:szCs w:val="20"/>
        </w:rPr>
        <w:t>pl</w:t>
      </w:r>
      <w:proofErr w:type="spellEnd"/>
      <w:r w:rsidR="00920224">
        <w:rPr>
          <w:rFonts w:ascii="Mark OT" w:hAnsi="Mark OT" w:cs="Arial"/>
          <w:szCs w:val="20"/>
        </w:rPr>
        <w:t xml:space="preserve"> </w:t>
      </w:r>
      <w:r>
        <w:rPr>
          <w:rFonts w:ascii="Mark OT" w:hAnsi="Mark OT" w:cs="Arial"/>
          <w:szCs w:val="20"/>
        </w:rPr>
        <w:t xml:space="preserve">on </w:t>
      </w:r>
      <w:r w:rsidR="00B268ED">
        <w:rPr>
          <w:rFonts w:ascii="Mark OT" w:hAnsi="Mark OT" w:cs="Arial"/>
          <w:szCs w:val="20"/>
        </w:rPr>
        <w:t>regular d</w:t>
      </w:r>
      <w:r w:rsidR="00801490">
        <w:rPr>
          <w:rFonts w:ascii="Mark OT" w:hAnsi="Mark OT" w:cs="Arial"/>
          <w:szCs w:val="20"/>
        </w:rPr>
        <w:t xml:space="preserve">iesel, </w:t>
      </w:r>
      <w:r>
        <w:rPr>
          <w:rFonts w:ascii="Mark OT" w:hAnsi="Mark OT" w:cs="Arial"/>
          <w:szCs w:val="20"/>
        </w:rPr>
        <w:t xml:space="preserve">Unleaded 91 </w:t>
      </w:r>
      <w:r w:rsidR="005C5D2F">
        <w:rPr>
          <w:rFonts w:ascii="Mark OT" w:hAnsi="Mark OT" w:cs="Arial"/>
          <w:szCs w:val="20"/>
        </w:rPr>
        <w:t>and E10 Unleaded</w:t>
      </w:r>
      <w:r w:rsidR="003563A7">
        <w:rPr>
          <w:rFonts w:ascii="Mark OT" w:hAnsi="Mark OT" w:cs="Arial"/>
          <w:szCs w:val="20"/>
        </w:rPr>
        <w:t xml:space="preserve">. </w:t>
      </w:r>
    </w:p>
    <w:p w:rsidR="00B50DCE" w:rsidP="00B50DCE" w:rsidRDefault="00B50DCE" w14:paraId="63CFA35B" w14:textId="77777777">
      <w:pPr>
        <w:spacing w:line="276" w:lineRule="auto"/>
        <w:rPr>
          <w:rFonts w:ascii="Mark OT" w:hAnsi="Mark OT" w:cs="Arial"/>
          <w:szCs w:val="20"/>
        </w:rPr>
      </w:pPr>
    </w:p>
    <w:p w:rsidRPr="00105F40" w:rsidR="002B3476" w:rsidP="002B3476" w:rsidRDefault="00B50DCE" w14:paraId="61D1812E" w14:textId="5D6B2A10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Mark OT" w:hAnsi="Mark OT" w:cs="Arial"/>
          <w:b/>
          <w:bCs/>
          <w:szCs w:val="20"/>
        </w:rPr>
      </w:pPr>
      <w:r w:rsidRPr="00105F40">
        <w:rPr>
          <w:rFonts w:ascii="Mark OT" w:hAnsi="Mark OT" w:cs="Arial"/>
          <w:b/>
          <w:bCs/>
          <w:szCs w:val="20"/>
        </w:rPr>
        <w:t xml:space="preserve">Everyday Rewards </w:t>
      </w:r>
      <w:r w:rsidR="00554F0D">
        <w:rPr>
          <w:rFonts w:ascii="Mark OT" w:hAnsi="Mark OT" w:cs="Arial"/>
          <w:b/>
          <w:bCs/>
          <w:szCs w:val="20"/>
        </w:rPr>
        <w:t>standard base points</w:t>
      </w:r>
      <w:r w:rsidRPr="00105F40" w:rsidR="002B3476">
        <w:rPr>
          <w:rFonts w:ascii="Mark OT" w:hAnsi="Mark OT" w:cs="Arial"/>
          <w:b/>
          <w:bCs/>
          <w:szCs w:val="20"/>
        </w:rPr>
        <w:t xml:space="preserve"> </w:t>
      </w:r>
    </w:p>
    <w:p w:rsidR="008C6C13" w:rsidP="002B3476" w:rsidRDefault="008C6C13" w14:paraId="00C7048A" w14:textId="0ABDC044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>General conditions</w:t>
      </w:r>
    </w:p>
    <w:p w:rsidR="0007343F" w:rsidP="35E6C44E" w:rsidRDefault="0007343F" w14:paraId="0DC0DDA1" w14:textId="03B23E93">
      <w:pPr>
        <w:spacing w:line="276" w:lineRule="auto"/>
        <w:ind w:left="-76"/>
        <w:rPr>
          <w:rFonts w:ascii="Mark OT" w:hAnsi="Mark OT" w:cs="Arial"/>
        </w:rPr>
      </w:pPr>
      <w:r w:rsidRPr="35E6C44E" w:rsidR="0007343F">
        <w:rPr>
          <w:rFonts w:ascii="Mark OT" w:hAnsi="Mark OT" w:cs="Arial"/>
        </w:rPr>
        <w:t xml:space="preserve">To </w:t>
      </w:r>
      <w:r w:rsidRPr="35E6C44E" w:rsidR="00554F0D">
        <w:rPr>
          <w:rFonts w:ascii="Mark OT" w:hAnsi="Mark OT" w:cs="Arial"/>
        </w:rPr>
        <w:t>ea</w:t>
      </w:r>
      <w:commentRangeStart w:id="1917003602"/>
      <w:r w:rsidRPr="35E6C44E" w:rsidR="00554F0D">
        <w:rPr>
          <w:rFonts w:ascii="Mark OT" w:hAnsi="Mark OT" w:cs="Arial"/>
        </w:rPr>
        <w:t>rn</w:t>
      </w:r>
      <w:r w:rsidRPr="35E6C44E" w:rsidR="0007343F">
        <w:rPr>
          <w:rFonts w:ascii="Mark OT" w:hAnsi="Mark OT" w:cs="Arial"/>
        </w:rPr>
        <w:t xml:space="preserve"> Everyday Re</w:t>
      </w:r>
      <w:r w:rsidRPr="35E6C44E" w:rsidR="00B571DD">
        <w:rPr>
          <w:rFonts w:ascii="Mark OT" w:hAnsi="Mark OT" w:cs="Arial"/>
        </w:rPr>
        <w:t>w</w:t>
      </w:r>
      <w:r w:rsidRPr="35E6C44E" w:rsidR="0007343F">
        <w:rPr>
          <w:rFonts w:ascii="Mark OT" w:hAnsi="Mark OT" w:cs="Arial"/>
        </w:rPr>
        <w:t xml:space="preserve">ards </w:t>
      </w:r>
      <w:r w:rsidRPr="35E6C44E" w:rsidR="00554F0D">
        <w:rPr>
          <w:rFonts w:ascii="Mark OT" w:hAnsi="Mark OT" w:cs="Arial"/>
        </w:rPr>
        <w:t>standard base</w:t>
      </w:r>
      <w:r w:rsidRPr="35E6C44E" w:rsidR="0007343F">
        <w:rPr>
          <w:rFonts w:ascii="Mark OT" w:hAnsi="Mark OT" w:cs="Arial"/>
        </w:rPr>
        <w:t xml:space="preserve"> </w:t>
      </w:r>
      <w:r w:rsidRPr="35E6C44E" w:rsidR="002B0937">
        <w:rPr>
          <w:rFonts w:ascii="Mark OT" w:hAnsi="Mark OT" w:cs="Arial"/>
        </w:rPr>
        <w:t>p</w:t>
      </w:r>
      <w:r w:rsidRPr="35E6C44E" w:rsidR="0007343F">
        <w:rPr>
          <w:rFonts w:ascii="Mark OT" w:hAnsi="Mark OT" w:cs="Arial"/>
        </w:rPr>
        <w:t>oint</w:t>
      </w:r>
      <w:r w:rsidRPr="35E6C44E" w:rsidR="0007343F">
        <w:rPr>
          <w:rFonts w:ascii="Mark OT" w:hAnsi="Mark OT" w:cs="Arial"/>
        </w:rPr>
        <w:t>s</w:t>
      </w:r>
      <w:r w:rsidRPr="35E6C44E" w:rsidR="35539914">
        <w:rPr>
          <w:rFonts w:ascii="Mark OT" w:hAnsi="Mark OT" w:cs="Arial"/>
        </w:rPr>
        <w:t xml:space="preserve"> on eligible fuel purchase</w:t>
      </w:r>
      <w:commentRangeEnd w:id="1917003602"/>
      <w:r>
        <w:rPr>
          <w:rStyle w:val="CommentReference"/>
        </w:rPr>
        <w:commentReference w:id="1917003602"/>
      </w:r>
      <w:r w:rsidRPr="35E6C44E" w:rsidR="35539914">
        <w:rPr>
          <w:rFonts w:ascii="Mark OT" w:hAnsi="Mark OT" w:cs="Arial"/>
        </w:rPr>
        <w:t>s</w:t>
      </w:r>
      <w:r w:rsidRPr="35E6C44E" w:rsidR="00554F0D">
        <w:rPr>
          <w:rFonts w:ascii="Mark OT" w:hAnsi="Mark OT" w:cs="Arial"/>
        </w:rPr>
        <w:t xml:space="preserve">: </w:t>
      </w:r>
    </w:p>
    <w:p w:rsidR="009856C2" w:rsidP="009856C2" w:rsidRDefault="009856C2" w14:paraId="1CECF66A" w14:textId="2E325473">
      <w:pPr>
        <w:pStyle w:val="ListParagraph"/>
        <w:numPr>
          <w:ilvl w:val="0"/>
          <w:numId w:val="4"/>
        </w:numPr>
        <w:spacing w:line="276" w:lineRule="auto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You must be approved for an AmpolCard </w:t>
      </w:r>
      <w:r w:rsidR="001E2C15">
        <w:rPr>
          <w:rFonts w:ascii="Mark OT" w:hAnsi="Mark OT" w:cs="Arial"/>
          <w:szCs w:val="20"/>
        </w:rPr>
        <w:t>account.</w:t>
      </w:r>
    </w:p>
    <w:p w:rsidR="0081626B" w:rsidP="12E6034C" w:rsidRDefault="001E2C15" w14:paraId="2BE43F77" w14:textId="3C852A40">
      <w:pPr>
        <w:pStyle w:val="ListParagraph"/>
        <w:numPr>
          <w:ilvl w:val="0"/>
          <w:numId w:val="4"/>
        </w:numPr>
        <w:spacing w:line="276" w:lineRule="auto"/>
        <w:rPr>
          <w:rFonts w:ascii="Mark OT" w:hAnsi="Mark OT" w:cs="Arial"/>
        </w:rPr>
      </w:pPr>
      <w:r w:rsidRPr="12E6034C">
        <w:rPr>
          <w:rFonts w:ascii="Mark OT" w:hAnsi="Mark OT" w:cs="Arial"/>
        </w:rPr>
        <w:t xml:space="preserve">You must have an Everyday Rewards </w:t>
      </w:r>
      <w:r w:rsidR="009C408E">
        <w:rPr>
          <w:rFonts w:ascii="Mark OT" w:hAnsi="Mark OT" w:cs="Arial"/>
        </w:rPr>
        <w:t>C</w:t>
      </w:r>
      <w:r w:rsidRPr="12E6034C">
        <w:rPr>
          <w:rFonts w:ascii="Mark OT" w:hAnsi="Mark OT" w:cs="Arial"/>
        </w:rPr>
        <w:t xml:space="preserve">ard and link it to your AmpolCard account within 30 days of </w:t>
      </w:r>
      <w:r w:rsidR="00E87E75">
        <w:rPr>
          <w:rFonts w:ascii="Mark OT" w:hAnsi="Mark OT" w:cs="Arial"/>
        </w:rPr>
        <w:t>a</w:t>
      </w:r>
      <w:r w:rsidRPr="12E6034C" w:rsidR="007D3EEC">
        <w:rPr>
          <w:rFonts w:ascii="Mark OT" w:hAnsi="Mark OT" w:cs="Arial"/>
        </w:rPr>
        <w:t xml:space="preserve">ccount </w:t>
      </w:r>
      <w:r w:rsidR="00E87E75">
        <w:rPr>
          <w:rFonts w:ascii="Mark OT" w:hAnsi="Mark OT" w:cs="Arial"/>
        </w:rPr>
        <w:t>o</w:t>
      </w:r>
      <w:r w:rsidRPr="12E6034C" w:rsidR="007D3EEC">
        <w:rPr>
          <w:rFonts w:ascii="Mark OT" w:hAnsi="Mark OT" w:cs="Arial"/>
        </w:rPr>
        <w:t>pening</w:t>
      </w:r>
      <w:r w:rsidRPr="12E6034C">
        <w:rPr>
          <w:rFonts w:ascii="Mark OT" w:hAnsi="Mark OT" w:cs="Arial"/>
        </w:rPr>
        <w:t xml:space="preserve">. </w:t>
      </w:r>
    </w:p>
    <w:p w:rsidR="0081626B" w:rsidP="0081626B" w:rsidRDefault="0081626B" w14:paraId="43BE8C1E" w14:textId="77777777">
      <w:pPr>
        <w:spacing w:line="276" w:lineRule="auto"/>
        <w:rPr>
          <w:rFonts w:ascii="Mark OT" w:hAnsi="Mark OT" w:cs="Arial"/>
          <w:szCs w:val="20"/>
        </w:rPr>
      </w:pPr>
    </w:p>
    <w:p w:rsidRPr="0081626B" w:rsidR="001E2C15" w:rsidP="0081626B" w:rsidRDefault="00713CEB" w14:paraId="6E4BADE9" w14:textId="21C8F983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 w:rsidRPr="0081626B">
        <w:rPr>
          <w:rFonts w:ascii="Mark OT" w:hAnsi="Mark OT" w:cs="Arial"/>
          <w:szCs w:val="20"/>
        </w:rPr>
        <w:t>Joining Everyday Rewards</w:t>
      </w:r>
    </w:p>
    <w:p w:rsidR="00713CEB" w:rsidP="00713CEB" w:rsidRDefault="00021F6D" w14:paraId="4F7F33F9" w14:textId="77777777">
      <w:pPr>
        <w:pStyle w:val="ListParagraph"/>
        <w:numPr>
          <w:ilvl w:val="0"/>
          <w:numId w:val="5"/>
        </w:numPr>
        <w:spacing w:line="276" w:lineRule="auto"/>
        <w:rPr>
          <w:rFonts w:ascii="Mark OT" w:hAnsi="Mark OT" w:cs="Arial"/>
          <w:szCs w:val="20"/>
        </w:rPr>
      </w:pPr>
      <w:r w:rsidRPr="00713CEB">
        <w:rPr>
          <w:rFonts w:ascii="Mark OT" w:hAnsi="Mark OT" w:cs="Arial"/>
          <w:szCs w:val="20"/>
        </w:rPr>
        <w:t xml:space="preserve">If you do not have an Everyday Rewards account, you are able to </w:t>
      </w:r>
      <w:hyperlink w:history="1" r:id="rId10">
        <w:r w:rsidRPr="00713CEB">
          <w:rPr>
            <w:rStyle w:val="Hyperlink"/>
            <w:rFonts w:ascii="Mark OT" w:hAnsi="Mark OT" w:cs="Arial"/>
            <w:szCs w:val="20"/>
          </w:rPr>
          <w:t>join here</w:t>
        </w:r>
      </w:hyperlink>
      <w:r w:rsidRPr="00713CEB">
        <w:rPr>
          <w:rFonts w:ascii="Mark OT" w:hAnsi="Mark OT" w:cs="Arial"/>
          <w:szCs w:val="20"/>
        </w:rPr>
        <w:t>. </w:t>
      </w:r>
    </w:p>
    <w:p w:rsidR="002B3476" w:rsidP="00713CEB" w:rsidRDefault="00021F6D" w14:paraId="76595D48" w14:textId="216EF6BF">
      <w:pPr>
        <w:pStyle w:val="ListParagraph"/>
        <w:numPr>
          <w:ilvl w:val="0"/>
          <w:numId w:val="5"/>
        </w:numPr>
        <w:spacing w:line="276" w:lineRule="auto"/>
        <w:rPr>
          <w:rFonts w:ascii="Mark OT" w:hAnsi="Mark OT" w:cs="Arial"/>
          <w:szCs w:val="20"/>
        </w:rPr>
      </w:pPr>
      <w:r w:rsidRPr="00713CEB">
        <w:rPr>
          <w:rFonts w:ascii="Mark OT" w:hAnsi="Mark OT" w:cs="Arial"/>
          <w:szCs w:val="20"/>
        </w:rPr>
        <w:t xml:space="preserve">Everyday Rewards </w:t>
      </w:r>
      <w:r w:rsidR="005C2379">
        <w:rPr>
          <w:rFonts w:ascii="Mark OT" w:hAnsi="Mark OT" w:cs="Arial"/>
          <w:szCs w:val="20"/>
        </w:rPr>
        <w:t>m</w:t>
      </w:r>
      <w:r w:rsidRPr="00713CEB">
        <w:rPr>
          <w:rFonts w:ascii="Mark OT" w:hAnsi="Mark OT" w:cs="Arial"/>
          <w:szCs w:val="20"/>
        </w:rPr>
        <w:t>embership and Everyday Rewards</w:t>
      </w:r>
      <w:r w:rsidR="003C6B68">
        <w:rPr>
          <w:rFonts w:ascii="Mark OT" w:hAnsi="Mark OT" w:cs="Arial"/>
          <w:szCs w:val="20"/>
        </w:rPr>
        <w:t xml:space="preserve"> p</w:t>
      </w:r>
      <w:r w:rsidRPr="00713CEB">
        <w:rPr>
          <w:rFonts w:ascii="Mark OT" w:hAnsi="Mark OT" w:cs="Arial"/>
          <w:szCs w:val="20"/>
        </w:rPr>
        <w:t xml:space="preserve">oints are subject to the </w:t>
      </w:r>
      <w:hyperlink w:history="1" r:id="rId11">
        <w:r w:rsidRPr="00713CEB">
          <w:rPr>
            <w:rStyle w:val="Hyperlink"/>
            <w:rFonts w:ascii="Mark OT" w:hAnsi="Mark OT" w:cs="Arial"/>
            <w:szCs w:val="20"/>
          </w:rPr>
          <w:t>Everyday Rewards Terms and Conditions</w:t>
        </w:r>
      </w:hyperlink>
      <w:r w:rsidRPr="00713CEB">
        <w:rPr>
          <w:rFonts w:ascii="Mark OT" w:hAnsi="Mark OT" w:cs="Arial"/>
          <w:szCs w:val="20"/>
        </w:rPr>
        <w:t xml:space="preserve">. Everyday Rewards </w:t>
      </w:r>
      <w:r w:rsidR="003C6B68">
        <w:rPr>
          <w:rFonts w:ascii="Mark OT" w:hAnsi="Mark OT" w:cs="Arial"/>
          <w:szCs w:val="20"/>
        </w:rPr>
        <w:t>p</w:t>
      </w:r>
      <w:r w:rsidRPr="00713CEB">
        <w:rPr>
          <w:rFonts w:ascii="Mark OT" w:hAnsi="Mark OT" w:cs="Arial"/>
          <w:szCs w:val="20"/>
        </w:rPr>
        <w:t>oints are offered under and subject to the </w:t>
      </w:r>
      <w:hyperlink w:history="1" r:id="rId12">
        <w:r w:rsidRPr="00713CEB">
          <w:rPr>
            <w:rStyle w:val="Hyperlink"/>
            <w:rFonts w:ascii="Mark OT" w:hAnsi="Mark OT" w:cs="Arial"/>
            <w:szCs w:val="20"/>
          </w:rPr>
          <w:t>AmpolCard</w:t>
        </w:r>
      </w:hyperlink>
      <w:hyperlink w:history="1" r:id="rId13">
        <w:r w:rsidRPr="00713CEB">
          <w:rPr>
            <w:rStyle w:val="Hyperlink"/>
            <w:rFonts w:ascii="Mark OT" w:hAnsi="Mark OT" w:cs="Arial"/>
            <w:szCs w:val="20"/>
          </w:rPr>
          <w:t xml:space="preserve"> Loyalty Program Rewards Scheme Terms and Conditions</w:t>
        </w:r>
      </w:hyperlink>
      <w:r w:rsidRPr="00713CEB">
        <w:rPr>
          <w:rFonts w:ascii="Mark OT" w:hAnsi="Mark OT" w:cs="Arial"/>
          <w:szCs w:val="20"/>
        </w:rPr>
        <w:t xml:space="preserve"> and </w:t>
      </w:r>
      <w:hyperlink w:history="1" r:id="rId14">
        <w:r w:rsidRPr="00713CEB">
          <w:rPr>
            <w:rStyle w:val="Hyperlink"/>
            <w:rFonts w:ascii="Mark OT" w:hAnsi="Mark OT" w:cs="Arial"/>
            <w:szCs w:val="20"/>
          </w:rPr>
          <w:t>AmpolCard</w:t>
        </w:r>
      </w:hyperlink>
      <w:hyperlink w:history="1" r:id="rId15">
        <w:r w:rsidRPr="00713CEB">
          <w:rPr>
            <w:rStyle w:val="Hyperlink"/>
            <w:rFonts w:ascii="Mark OT" w:hAnsi="Mark OT" w:cs="Arial"/>
            <w:szCs w:val="20"/>
          </w:rPr>
          <w:t xml:space="preserve"> Term and Conditions</w:t>
        </w:r>
      </w:hyperlink>
      <w:r w:rsidRPr="00713CEB">
        <w:rPr>
          <w:rFonts w:ascii="Mark OT" w:hAnsi="Mark OT" w:cs="Arial"/>
          <w:szCs w:val="20"/>
        </w:rPr>
        <w:t>.</w:t>
      </w:r>
    </w:p>
    <w:p w:rsidRPr="00554F0D" w:rsidR="00FC1F99" w:rsidP="00554F0D" w:rsidRDefault="00FC1F99" w14:paraId="1ED1B2B3" w14:textId="77777777">
      <w:pPr>
        <w:spacing w:line="276" w:lineRule="auto"/>
        <w:rPr>
          <w:rFonts w:ascii="Mark OT" w:hAnsi="Mark OT" w:cs="Arial"/>
          <w:szCs w:val="20"/>
        </w:rPr>
      </w:pPr>
    </w:p>
    <w:p w:rsidR="00FC1F99" w:rsidP="00FC1F99" w:rsidRDefault="00FC1F99" w14:paraId="08F44CF1" w14:textId="47282DA3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Account </w:t>
      </w:r>
      <w:r w:rsidR="00BC3D54">
        <w:rPr>
          <w:rFonts w:ascii="Mark OT" w:hAnsi="Mark OT" w:cs="Arial"/>
          <w:szCs w:val="20"/>
        </w:rPr>
        <w:t>s</w:t>
      </w:r>
      <w:r>
        <w:rPr>
          <w:rFonts w:ascii="Mark OT" w:hAnsi="Mark OT" w:cs="Arial"/>
          <w:szCs w:val="20"/>
        </w:rPr>
        <w:t>tatus</w:t>
      </w:r>
    </w:p>
    <w:p w:rsidR="00FC1F99" w:rsidP="00FC1F99" w:rsidRDefault="00FC1F99" w14:paraId="49B058AC" w14:textId="6A27B2A1">
      <w:pPr>
        <w:pStyle w:val="ListParagraph"/>
        <w:numPr>
          <w:ilvl w:val="2"/>
          <w:numId w:val="2"/>
        </w:numPr>
        <w:spacing w:line="276" w:lineRule="auto"/>
        <w:ind w:left="993"/>
        <w:rPr>
          <w:rFonts w:ascii="Mark OT" w:hAnsi="Mark OT" w:cs="Arial"/>
        </w:rPr>
      </w:pPr>
      <w:r w:rsidRPr="7B2C67AC">
        <w:rPr>
          <w:rFonts w:ascii="Mark OT" w:hAnsi="Mark OT" w:cs="Arial"/>
        </w:rPr>
        <w:t xml:space="preserve">Your </w:t>
      </w:r>
      <w:r w:rsidR="00836507">
        <w:rPr>
          <w:rFonts w:ascii="Mark OT" w:hAnsi="Mark OT" w:cs="Arial"/>
        </w:rPr>
        <w:t>AmpolCard a</w:t>
      </w:r>
      <w:r w:rsidRPr="7B2C67AC">
        <w:rPr>
          <w:rFonts w:ascii="Mark OT" w:hAnsi="Mark OT" w:cs="Arial"/>
        </w:rPr>
        <w:t xml:space="preserve">ccount must remain </w:t>
      </w:r>
      <w:r w:rsidRPr="7B2C67AC">
        <w:rPr>
          <w:rFonts w:ascii="Mark OT" w:hAnsi="Mark OT" w:cs="Arial"/>
          <w:b/>
        </w:rPr>
        <w:t>active</w:t>
      </w:r>
      <w:r w:rsidRPr="7B2C67AC">
        <w:rPr>
          <w:rFonts w:ascii="Mark OT" w:hAnsi="Mark OT" w:cs="Arial"/>
        </w:rPr>
        <w:t xml:space="preserve"> (paid in full and on time) </w:t>
      </w:r>
      <w:r w:rsidRPr="7B2C67AC" w:rsidR="00EF7914">
        <w:rPr>
          <w:rFonts w:ascii="Mark OT" w:hAnsi="Mark OT" w:cs="Arial"/>
        </w:rPr>
        <w:t xml:space="preserve">to </w:t>
      </w:r>
      <w:r w:rsidR="00554F0D">
        <w:rPr>
          <w:rFonts w:ascii="Mark OT" w:hAnsi="Mark OT" w:cs="Arial"/>
        </w:rPr>
        <w:t xml:space="preserve">be able to earn Everyday Rewards base points. </w:t>
      </w:r>
    </w:p>
    <w:p w:rsidRPr="00554F0D" w:rsidR="009D3339" w:rsidP="00554F0D" w:rsidRDefault="00EF7914" w14:paraId="1F4C0CA4" w14:textId="19818D26">
      <w:pPr>
        <w:pStyle w:val="ListParagraph"/>
        <w:numPr>
          <w:ilvl w:val="2"/>
          <w:numId w:val="2"/>
        </w:numPr>
        <w:spacing w:line="276" w:lineRule="auto"/>
        <w:ind w:left="993"/>
        <w:rPr>
          <w:rFonts w:ascii="Mark OT" w:hAnsi="Mark OT" w:cs="Arial"/>
        </w:rPr>
      </w:pPr>
      <w:r w:rsidRPr="7B2C67AC">
        <w:rPr>
          <w:rFonts w:ascii="Mark OT" w:hAnsi="Mark OT" w:cs="Arial"/>
        </w:rPr>
        <w:t xml:space="preserve">Accounts in </w:t>
      </w:r>
      <w:r w:rsidRPr="7B2C67AC">
        <w:rPr>
          <w:rFonts w:ascii="Mark OT" w:hAnsi="Mark OT" w:cs="Arial"/>
          <w:b/>
        </w:rPr>
        <w:t>Default</w:t>
      </w:r>
      <w:r w:rsidRPr="7B2C67AC">
        <w:rPr>
          <w:rFonts w:ascii="Mark OT" w:hAnsi="Mark OT" w:cs="Arial"/>
        </w:rPr>
        <w:t xml:space="preserve"> are ineligible for </w:t>
      </w:r>
      <w:r w:rsidR="00554F0D">
        <w:rPr>
          <w:rFonts w:ascii="Mark OT" w:hAnsi="Mark OT" w:cs="Arial"/>
        </w:rPr>
        <w:t>Everyday Rewards</w:t>
      </w:r>
      <w:r w:rsidRPr="7B2C67AC">
        <w:rPr>
          <w:rFonts w:ascii="Mark OT" w:hAnsi="Mark OT" w:cs="Arial"/>
        </w:rPr>
        <w:t xml:space="preserve"> </w:t>
      </w:r>
      <w:r w:rsidR="006C4277">
        <w:rPr>
          <w:rFonts w:ascii="Mark OT" w:hAnsi="Mark OT" w:cs="Arial"/>
        </w:rPr>
        <w:t>p</w:t>
      </w:r>
      <w:r w:rsidRPr="7B2C67AC">
        <w:rPr>
          <w:rFonts w:ascii="Mark OT" w:hAnsi="Mark OT" w:cs="Arial"/>
        </w:rPr>
        <w:t xml:space="preserve">oints. An account is in Default if the tax invoice is not paid in full on or by the due date or a payment is dishonoured. </w:t>
      </w:r>
    </w:p>
    <w:p w:rsidR="00EB084C" w:rsidP="00EB084C" w:rsidRDefault="00EB084C" w14:paraId="28D800A7" w14:textId="0DCBA769">
      <w:pPr>
        <w:pStyle w:val="ListParagraph"/>
        <w:numPr>
          <w:ilvl w:val="2"/>
          <w:numId w:val="2"/>
        </w:numPr>
        <w:spacing w:line="276" w:lineRule="auto"/>
        <w:ind w:left="993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Accounts that </w:t>
      </w:r>
      <w:r w:rsidR="008921C5">
        <w:rPr>
          <w:rFonts w:ascii="Mark OT" w:hAnsi="Mark OT" w:cs="Arial"/>
          <w:szCs w:val="20"/>
        </w:rPr>
        <w:t xml:space="preserve">regain active status from Default may collect Everyday Rewards </w:t>
      </w:r>
      <w:r w:rsidR="00E75754">
        <w:rPr>
          <w:rFonts w:ascii="Mark OT" w:hAnsi="Mark OT" w:cs="Arial"/>
          <w:szCs w:val="20"/>
        </w:rPr>
        <w:t xml:space="preserve">standard base </w:t>
      </w:r>
      <w:r w:rsidR="008921C5">
        <w:rPr>
          <w:rFonts w:ascii="Mark OT" w:hAnsi="Mark OT" w:cs="Arial"/>
          <w:szCs w:val="20"/>
        </w:rPr>
        <w:t xml:space="preserve">points moving forward. </w:t>
      </w:r>
    </w:p>
    <w:p w:rsidR="008921C5" w:rsidP="00EB084C" w:rsidRDefault="00E75754" w14:paraId="010F4691" w14:textId="4AF813E5">
      <w:pPr>
        <w:pStyle w:val="ListParagraph"/>
        <w:numPr>
          <w:ilvl w:val="2"/>
          <w:numId w:val="2"/>
        </w:numPr>
        <w:spacing w:line="276" w:lineRule="auto"/>
        <w:ind w:left="993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Backpay of Everyday Rewards standard base points </w:t>
      </w:r>
      <w:proofErr w:type="gramStart"/>
      <w:r>
        <w:rPr>
          <w:rFonts w:ascii="Mark OT" w:hAnsi="Mark OT" w:cs="Arial"/>
          <w:szCs w:val="20"/>
        </w:rPr>
        <w:t>is</w:t>
      </w:r>
      <w:proofErr w:type="gramEnd"/>
      <w:r>
        <w:rPr>
          <w:rFonts w:ascii="Mark OT" w:hAnsi="Mark OT" w:cs="Arial"/>
          <w:szCs w:val="20"/>
        </w:rPr>
        <w:t xml:space="preserve"> not available for any month in which the account was in Default. </w:t>
      </w:r>
    </w:p>
    <w:p w:rsidR="007E7125" w:rsidP="007E7125" w:rsidRDefault="007E7125" w14:paraId="17E4755B" w14:textId="77777777">
      <w:pPr>
        <w:pStyle w:val="ListParagraph"/>
        <w:spacing w:line="276" w:lineRule="auto"/>
        <w:ind w:left="993"/>
        <w:rPr>
          <w:rFonts w:ascii="Mark OT" w:hAnsi="Mark OT" w:cs="Arial"/>
          <w:szCs w:val="20"/>
        </w:rPr>
      </w:pPr>
    </w:p>
    <w:p w:rsidR="007E7125" w:rsidP="007E7125" w:rsidRDefault="007E7125" w14:paraId="5F350056" w14:textId="4A52CBAE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>
        <w:rPr>
          <w:rFonts w:ascii="Mark OT" w:hAnsi="Mark OT" w:cs="Arial"/>
          <w:szCs w:val="20"/>
        </w:rPr>
        <w:t xml:space="preserve">Eligible </w:t>
      </w:r>
      <w:r w:rsidR="00BC3D54">
        <w:rPr>
          <w:rFonts w:ascii="Mark OT" w:hAnsi="Mark OT" w:cs="Arial"/>
          <w:szCs w:val="20"/>
        </w:rPr>
        <w:t>l</w:t>
      </w:r>
      <w:r>
        <w:rPr>
          <w:rFonts w:ascii="Mark OT" w:hAnsi="Mark OT" w:cs="Arial"/>
          <w:szCs w:val="20"/>
        </w:rPr>
        <w:t xml:space="preserve">ocations &amp; </w:t>
      </w:r>
      <w:r w:rsidR="00BC3D54">
        <w:rPr>
          <w:rFonts w:ascii="Mark OT" w:hAnsi="Mark OT" w:cs="Arial"/>
          <w:szCs w:val="20"/>
        </w:rPr>
        <w:t>p</w:t>
      </w:r>
      <w:r>
        <w:rPr>
          <w:rFonts w:ascii="Mark OT" w:hAnsi="Mark OT" w:cs="Arial"/>
          <w:szCs w:val="20"/>
        </w:rPr>
        <w:t>roducts</w:t>
      </w:r>
    </w:p>
    <w:p w:rsidRPr="007E7125" w:rsidR="007E7125" w:rsidP="3886A0AF" w:rsidRDefault="00814B23" w14:paraId="08E566E3" w14:textId="5A3350D0">
      <w:pPr>
        <w:pStyle w:val="ListParagraph"/>
        <w:numPr>
          <w:ilvl w:val="2"/>
          <w:numId w:val="2"/>
        </w:numPr>
        <w:spacing w:line="276" w:lineRule="auto"/>
        <w:ind w:left="1134"/>
        <w:rPr>
          <w:rFonts w:ascii="Mark OT" w:hAnsi="Mark OT" w:cs="Arial"/>
        </w:rPr>
      </w:pPr>
      <w:r w:rsidRPr="3886A0AF">
        <w:rPr>
          <w:rFonts w:ascii="Mark OT" w:hAnsi="Mark OT" w:cs="Arial"/>
        </w:rPr>
        <w:t>E</w:t>
      </w:r>
      <w:r w:rsidRPr="3886A0AF">
        <w:rPr>
          <w:rFonts w:ascii="Mark OT" w:hAnsi="Mark OT" w:cs="Arial"/>
          <w:color w:val="222222"/>
          <w:shd w:val="clear" w:color="auto" w:fill="FFFFFF"/>
        </w:rPr>
        <w:t xml:space="preserve">veryday Rewards points are collected on fuel purchases and Eligible Products at all Ampol locations across mainland Australia. Ampol locations in Tasmania are currently excluded from the Everyday Rewards Program, </w:t>
      </w:r>
      <w:r w:rsidRPr="7539F5C8">
        <w:rPr>
          <w:rFonts w:ascii="Mark OT" w:hAnsi="Mark OT" w:cs="Arial"/>
          <w:color w:val="222222"/>
        </w:rPr>
        <w:t xml:space="preserve">and you will not collect Everyday Rewards points at Ampol locations in Tasmania. </w:t>
      </w:r>
    </w:p>
    <w:p w:rsidRPr="007E7125" w:rsidR="00814B23" w:rsidP="007E7125" w:rsidRDefault="00814B23" w14:paraId="4138E92A" w14:textId="197DC46E">
      <w:pPr>
        <w:pStyle w:val="ListParagraph"/>
        <w:numPr>
          <w:ilvl w:val="2"/>
          <w:numId w:val="2"/>
        </w:numPr>
        <w:spacing w:line="276" w:lineRule="auto"/>
        <w:ind w:left="1134"/>
        <w:rPr>
          <w:rFonts w:ascii="Mark OT" w:hAnsi="Mark OT" w:cs="Arial"/>
          <w:szCs w:val="20"/>
        </w:rPr>
      </w:pPr>
      <w:r w:rsidRPr="007E7125">
        <w:rPr>
          <w:rFonts w:ascii="Mark OT" w:hAnsi="Mark OT" w:cs="Arial"/>
          <w:color w:val="222222"/>
          <w:szCs w:val="20"/>
          <w:shd w:val="clear" w:color="auto" w:fill="FFFFFF"/>
        </w:rPr>
        <w:t xml:space="preserve">Certain products are excluded from collecting points, refer to the </w:t>
      </w:r>
      <w:hyperlink w:history="1" r:id="rId16">
        <w:r w:rsidRPr="007E7125">
          <w:rPr>
            <w:rStyle w:val="Hyperlink"/>
            <w:rFonts w:ascii="Mark OT" w:hAnsi="Mark OT" w:cs="Arial"/>
            <w:szCs w:val="20"/>
            <w:shd w:val="clear" w:color="auto" w:fill="FFFFFF"/>
          </w:rPr>
          <w:t>AmpolCard Loyalty Program Rewards Scheme Terms and Conditions</w:t>
        </w:r>
      </w:hyperlink>
      <w:r w:rsidRPr="007E7125">
        <w:rPr>
          <w:rFonts w:ascii="Mark OT" w:hAnsi="Mark OT" w:cs="Arial"/>
          <w:color w:val="222222"/>
          <w:szCs w:val="20"/>
          <w:shd w:val="clear" w:color="auto" w:fill="FFFFFF"/>
        </w:rPr>
        <w:t xml:space="preserve"> for Eligible Products and Excluded Products.</w:t>
      </w:r>
    </w:p>
    <w:p w:rsidR="007E7125" w:rsidP="00E72F2C" w:rsidRDefault="007E7125" w14:paraId="0583401D" w14:textId="77777777">
      <w:pPr>
        <w:spacing w:line="276" w:lineRule="auto"/>
        <w:rPr>
          <w:rFonts w:ascii="Mark OT" w:hAnsi="Mark OT" w:cs="Arial"/>
          <w:szCs w:val="20"/>
        </w:rPr>
      </w:pPr>
    </w:p>
    <w:p w:rsidRPr="007F3BA5" w:rsidR="008E5235" w:rsidP="007809F5" w:rsidRDefault="008E5235" w14:paraId="18C6A0E1" w14:textId="205E927F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Mark OT" w:hAnsi="Mark OT" w:cs="Arial"/>
          <w:b/>
          <w:bCs/>
          <w:szCs w:val="20"/>
        </w:rPr>
      </w:pPr>
      <w:r w:rsidRPr="007F3BA5">
        <w:rPr>
          <w:rFonts w:ascii="Mark OT" w:hAnsi="Mark OT" w:cs="Arial"/>
          <w:b/>
          <w:bCs/>
          <w:szCs w:val="20"/>
        </w:rPr>
        <w:t xml:space="preserve">Application </w:t>
      </w:r>
      <w:r w:rsidR="00BC3D54">
        <w:rPr>
          <w:rFonts w:ascii="Mark OT" w:hAnsi="Mark OT" w:cs="Arial"/>
          <w:b/>
          <w:bCs/>
          <w:szCs w:val="20"/>
        </w:rPr>
        <w:t>p</w:t>
      </w:r>
      <w:r w:rsidRPr="007F3BA5">
        <w:rPr>
          <w:rFonts w:ascii="Mark OT" w:hAnsi="Mark OT" w:cs="Arial"/>
          <w:b/>
          <w:bCs/>
          <w:szCs w:val="20"/>
        </w:rPr>
        <w:t>rocess</w:t>
      </w:r>
    </w:p>
    <w:p w:rsidR="00564650" w:rsidP="00564650" w:rsidRDefault="002D36D4" w14:paraId="5F748E2C" w14:textId="50DA9FB3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</w:rPr>
      </w:pPr>
      <w:r w:rsidRPr="7B2C67AC">
        <w:rPr>
          <w:rFonts w:ascii="Mark OT" w:hAnsi="Mark OT" w:cs="Arial"/>
        </w:rPr>
        <w:t>AmpolCard</w:t>
      </w:r>
      <w:r w:rsidRPr="7B2C67AC" w:rsidR="00193A3E">
        <w:rPr>
          <w:rFonts w:ascii="Mark OT" w:hAnsi="Mark OT" w:cs="Arial"/>
        </w:rPr>
        <w:t xml:space="preserve"> </w:t>
      </w:r>
      <w:r w:rsidRPr="7B2C67AC" w:rsidR="35D5542D">
        <w:rPr>
          <w:rFonts w:ascii="Mark OT" w:hAnsi="Mark OT" w:cs="Arial"/>
        </w:rPr>
        <w:t>a</w:t>
      </w:r>
      <w:r w:rsidRPr="7B2C67AC" w:rsidR="00193A3E">
        <w:rPr>
          <w:rFonts w:ascii="Mark OT" w:hAnsi="Mark OT" w:cs="Arial"/>
        </w:rPr>
        <w:t>pplications may take up to four (4) weeks for processing and credit approval,</w:t>
      </w:r>
      <w:r w:rsidRPr="7B2C67AC" w:rsidR="0085628F">
        <w:rPr>
          <w:rFonts w:ascii="Mark OT" w:hAnsi="Mark OT" w:cs="Arial"/>
        </w:rPr>
        <w:t xml:space="preserve"> depending on the disclosure of complete information. </w:t>
      </w:r>
      <w:r w:rsidRPr="7B2C67AC" w:rsidR="00ED04CE">
        <w:rPr>
          <w:rFonts w:ascii="Mark OT" w:hAnsi="Mark OT" w:cs="Arial"/>
        </w:rPr>
        <w:t xml:space="preserve"> </w:t>
      </w:r>
    </w:p>
    <w:p w:rsidRPr="00564650" w:rsidR="007809F5" w:rsidP="00564650" w:rsidRDefault="00814B23" w14:paraId="35F6BF1A" w14:textId="73675D55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 w:rsidRPr="00564650">
        <w:rPr>
          <w:rFonts w:ascii="Mark OT" w:hAnsi="Mark OT" w:cs="Arial"/>
          <w:szCs w:val="20"/>
        </w:rPr>
        <w:t>AmpolCard</w:t>
      </w:r>
      <w:r w:rsidRPr="00564650" w:rsidR="005B374C">
        <w:rPr>
          <w:rFonts w:ascii="Mark OT" w:hAnsi="Mark OT" w:cs="Arial"/>
          <w:szCs w:val="20"/>
        </w:rPr>
        <w:t xml:space="preserve"> applications approval</w:t>
      </w:r>
      <w:r w:rsidRPr="00564650">
        <w:rPr>
          <w:rFonts w:ascii="Mark OT" w:hAnsi="Mark OT" w:cs="Arial"/>
          <w:szCs w:val="20"/>
        </w:rPr>
        <w:t xml:space="preserve"> is subject to the </w:t>
      </w:r>
      <w:hyperlink w:history="1" r:id="rId17">
        <w:r w:rsidRPr="00564650">
          <w:rPr>
            <w:rStyle w:val="Hyperlink"/>
            <w:rFonts w:ascii="Mark OT" w:hAnsi="Mark OT" w:cs="Arial"/>
            <w:szCs w:val="20"/>
          </w:rPr>
          <w:t>AmpolCard Terms and Conditions</w:t>
        </w:r>
      </w:hyperlink>
      <w:r w:rsidRPr="00564650">
        <w:rPr>
          <w:rFonts w:ascii="Mark OT" w:hAnsi="Mark OT" w:cs="Arial"/>
          <w:szCs w:val="20"/>
        </w:rPr>
        <w:t xml:space="preserve">. </w:t>
      </w:r>
    </w:p>
    <w:p w:rsidR="007809F5" w:rsidP="007809F5" w:rsidRDefault="007809F5" w14:paraId="4DF20386" w14:textId="77777777">
      <w:pPr>
        <w:spacing w:line="276" w:lineRule="auto"/>
        <w:rPr>
          <w:rFonts w:ascii="Mark OT" w:hAnsi="Mark OT" w:cs="Arial"/>
          <w:szCs w:val="20"/>
        </w:rPr>
      </w:pPr>
    </w:p>
    <w:p w:rsidRPr="009E0DD3" w:rsidR="009E0DD3" w:rsidP="009E0DD3" w:rsidRDefault="00564650" w14:paraId="76AF29D3" w14:textId="0A648615">
      <w:pPr>
        <w:pStyle w:val="ListParagraph"/>
        <w:numPr>
          <w:ilvl w:val="0"/>
          <w:numId w:val="2"/>
        </w:numPr>
        <w:spacing w:line="276" w:lineRule="auto"/>
        <w:ind w:left="142"/>
        <w:rPr>
          <w:rFonts w:ascii="Mark OT" w:hAnsi="Mark OT" w:cs="Arial"/>
          <w:b/>
          <w:bCs/>
          <w:szCs w:val="20"/>
        </w:rPr>
      </w:pPr>
      <w:r>
        <w:rPr>
          <w:rFonts w:ascii="Mark OT" w:hAnsi="Mark OT" w:cs="Arial"/>
          <w:b/>
          <w:bCs/>
          <w:szCs w:val="20"/>
        </w:rPr>
        <w:t xml:space="preserve">General </w:t>
      </w:r>
      <w:r w:rsidR="00BC3D54">
        <w:rPr>
          <w:rFonts w:ascii="Mark OT" w:hAnsi="Mark OT" w:cs="Arial"/>
          <w:b/>
          <w:bCs/>
          <w:szCs w:val="20"/>
        </w:rPr>
        <w:t>t</w:t>
      </w:r>
      <w:r>
        <w:rPr>
          <w:rFonts w:ascii="Mark OT" w:hAnsi="Mark OT" w:cs="Arial"/>
          <w:b/>
          <w:bCs/>
          <w:szCs w:val="20"/>
        </w:rPr>
        <w:t>erm</w:t>
      </w:r>
      <w:r w:rsidR="00BC3D54">
        <w:rPr>
          <w:rFonts w:ascii="Mark OT" w:hAnsi="Mark OT" w:cs="Arial"/>
          <w:b/>
          <w:bCs/>
          <w:szCs w:val="20"/>
        </w:rPr>
        <w:t>s</w:t>
      </w:r>
    </w:p>
    <w:p w:rsidR="00564650" w:rsidP="00564650" w:rsidRDefault="00814B23" w14:paraId="41E2A7C7" w14:textId="67BD08E1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</w:rPr>
      </w:pPr>
      <w:r w:rsidRPr="7B2C67AC">
        <w:rPr>
          <w:rFonts w:ascii="Mark OT" w:hAnsi="Mark OT" w:cs="Arial"/>
        </w:rPr>
        <w:t>This offer cannot be used in conjunction with any other offer.</w:t>
      </w:r>
    </w:p>
    <w:p w:rsidR="00564650" w:rsidP="00564650" w:rsidRDefault="00D12B46" w14:paraId="4F77C47F" w14:textId="77777777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 w:rsidRPr="00564650">
        <w:rPr>
          <w:rFonts w:ascii="Mark OT" w:hAnsi="Mark OT" w:cs="Arial"/>
          <w:szCs w:val="20"/>
        </w:rPr>
        <w:t xml:space="preserve">Ampol </w:t>
      </w:r>
      <w:r w:rsidRPr="00564650" w:rsidR="009C2DAB">
        <w:rPr>
          <w:rFonts w:ascii="Mark OT" w:hAnsi="Mark OT" w:cs="Arial"/>
          <w:szCs w:val="20"/>
        </w:rPr>
        <w:t xml:space="preserve">is not liable for claims or correspondence that are misplaced, misdirected, delayed, lost, incomplete, illegible or incorrectly submitted due to circumstances beyond Ampol’s reasonable control. </w:t>
      </w:r>
    </w:p>
    <w:p w:rsidRPr="00564650" w:rsidR="00814B23" w:rsidP="00564650" w:rsidRDefault="001B0EF4" w14:paraId="0C0F3B75" w14:textId="7979C497">
      <w:pPr>
        <w:pStyle w:val="ListParagraph"/>
        <w:numPr>
          <w:ilvl w:val="1"/>
          <w:numId w:val="2"/>
        </w:numPr>
        <w:spacing w:line="276" w:lineRule="auto"/>
        <w:ind w:left="284"/>
        <w:rPr>
          <w:rFonts w:ascii="Mark OT" w:hAnsi="Mark OT" w:cs="Arial"/>
          <w:szCs w:val="20"/>
        </w:rPr>
      </w:pPr>
      <w:r w:rsidRPr="00564650">
        <w:rPr>
          <w:rFonts w:ascii="Mark OT" w:hAnsi="Mark OT" w:cs="Arial"/>
          <w:szCs w:val="20"/>
        </w:rPr>
        <w:t xml:space="preserve">Ampol reserves the right to withdraw or vary this offer </w:t>
      </w:r>
      <w:r w:rsidRPr="00564650" w:rsidR="00740F49">
        <w:rPr>
          <w:rFonts w:ascii="Mark OT" w:hAnsi="Mark OT" w:cs="Arial"/>
          <w:szCs w:val="20"/>
        </w:rPr>
        <w:t xml:space="preserve">prior to the end of Promotional Period (and prior to applications for the offer being accepted). </w:t>
      </w:r>
    </w:p>
    <w:p w:rsidRPr="001553B7" w:rsidR="00413323" w:rsidP="00814B23" w:rsidRDefault="00413323" w14:paraId="778EA991" w14:textId="77777777">
      <w:pPr>
        <w:spacing w:line="276" w:lineRule="auto"/>
        <w:rPr>
          <w:rFonts w:ascii="Mark OT" w:hAnsi="Mark OT"/>
        </w:rPr>
      </w:pPr>
    </w:p>
    <w:sectPr w:rsidRPr="001553B7" w:rsidR="00413323" w:rsidSect="006B5067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JW" w:author="Jane Wilder" w:date="2025-06-27T14:00:08" w:id="1917003602">
    <w:p xmlns:w14="http://schemas.microsoft.com/office/word/2010/wordml" xmlns:w="http://schemas.openxmlformats.org/wordprocessingml/2006/main" w:rsidR="79BE3EED" w:rsidRDefault="5A688B77" w14:paraId="1A40C625" w14:textId="0B23E652">
      <w:pPr>
        <w:pStyle w:val="CommentText"/>
      </w:pPr>
      <w:r>
        <w:rPr>
          <w:rStyle w:val="CommentReference"/>
        </w:rPr>
        <w:annotationRef/>
      </w:r>
      <w:r w:rsidRPr="349997AA" w:rsidR="55574BF7">
        <w:t>reworded this slightly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A40C62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392935" w16cex:dateUtc="2025-06-27T04:00:08.4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40C625" w16cid:durableId="7A392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024" w:rsidRDefault="000C1024" w14:paraId="6379E20F" w14:textId="77777777">
      <w:r>
        <w:separator/>
      </w:r>
    </w:p>
  </w:endnote>
  <w:endnote w:type="continuationSeparator" w:id="0">
    <w:p w:rsidR="000C1024" w:rsidRDefault="000C1024" w14:paraId="670393EF" w14:textId="77777777">
      <w:r>
        <w:continuationSeparator/>
      </w:r>
    </w:p>
  </w:endnote>
  <w:endnote w:type="continuationNotice" w:id="1">
    <w:p w:rsidR="000C1024" w:rsidRDefault="000C1024" w14:paraId="6A1479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OT">
    <w:panose1 w:val="020B0504020201010104"/>
    <w:charset w:val="00"/>
    <w:family w:val="swiss"/>
    <w:notTrueType/>
    <w:pitch w:val="variable"/>
    <w:sig w:usb0="A00000EF" w:usb1="5000FC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024" w:rsidRDefault="000C1024" w14:paraId="3646FB10" w14:textId="77777777">
      <w:r>
        <w:separator/>
      </w:r>
    </w:p>
  </w:footnote>
  <w:footnote w:type="continuationSeparator" w:id="0">
    <w:p w:rsidR="000C1024" w:rsidRDefault="000C1024" w14:paraId="7D028F1D" w14:textId="77777777">
      <w:r>
        <w:continuationSeparator/>
      </w:r>
    </w:p>
  </w:footnote>
  <w:footnote w:type="continuationNotice" w:id="1">
    <w:p w:rsidR="000C1024" w:rsidRDefault="000C1024" w14:paraId="3CFEFBB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D71D6"/>
    <w:multiLevelType w:val="hybridMultilevel"/>
    <w:tmpl w:val="FBA2435C"/>
    <w:lvl w:ilvl="0" w:tplc="8054B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A26"/>
    <w:multiLevelType w:val="multilevel"/>
    <w:tmpl w:val="4740C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172121"/>
    <w:multiLevelType w:val="hybridMultilevel"/>
    <w:tmpl w:val="2BCA3C4A"/>
    <w:lvl w:ilvl="0" w:tplc="0C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 w15:restartNumberingAfterBreak="0">
    <w:nsid w:val="5B370BB7"/>
    <w:multiLevelType w:val="hybridMultilevel"/>
    <w:tmpl w:val="51164E40"/>
    <w:lvl w:ilvl="0" w:tplc="0C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" w15:restartNumberingAfterBreak="0">
    <w:nsid w:val="6AEA659F"/>
    <w:multiLevelType w:val="hybridMultilevel"/>
    <w:tmpl w:val="C56673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804883834">
    <w:abstractNumId w:val="4"/>
  </w:num>
  <w:num w:numId="2" w16cid:durableId="2109345390">
    <w:abstractNumId w:val="1"/>
  </w:num>
  <w:num w:numId="3" w16cid:durableId="1289119535">
    <w:abstractNumId w:val="0"/>
  </w:num>
  <w:num w:numId="4" w16cid:durableId="1536888707">
    <w:abstractNumId w:val="2"/>
  </w:num>
  <w:num w:numId="5" w16cid:durableId="4352812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ne Wilder">
    <w15:presenceInfo w15:providerId="AD" w15:userId="S::jwilder@ampol.com.au::5e60fce7-718e-4963-b112-3a2604722f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23"/>
    <w:rsid w:val="00006971"/>
    <w:rsid w:val="0001087A"/>
    <w:rsid w:val="00010B2F"/>
    <w:rsid w:val="000166F7"/>
    <w:rsid w:val="00017FE2"/>
    <w:rsid w:val="00021F6D"/>
    <w:rsid w:val="000245C5"/>
    <w:rsid w:val="00027269"/>
    <w:rsid w:val="000332F3"/>
    <w:rsid w:val="00033EE8"/>
    <w:rsid w:val="0004018B"/>
    <w:rsid w:val="0004023B"/>
    <w:rsid w:val="00044B4A"/>
    <w:rsid w:val="00050D16"/>
    <w:rsid w:val="00065BD3"/>
    <w:rsid w:val="00067821"/>
    <w:rsid w:val="00071D14"/>
    <w:rsid w:val="0007343F"/>
    <w:rsid w:val="0008798D"/>
    <w:rsid w:val="00090692"/>
    <w:rsid w:val="00090861"/>
    <w:rsid w:val="00092965"/>
    <w:rsid w:val="000B39E4"/>
    <w:rsid w:val="000C1024"/>
    <w:rsid w:val="000C2476"/>
    <w:rsid w:val="000D1E0A"/>
    <w:rsid w:val="000D4A62"/>
    <w:rsid w:val="000E1F6C"/>
    <w:rsid w:val="000E7910"/>
    <w:rsid w:val="00100942"/>
    <w:rsid w:val="0010160F"/>
    <w:rsid w:val="00105F40"/>
    <w:rsid w:val="00117E1B"/>
    <w:rsid w:val="0013797B"/>
    <w:rsid w:val="00144222"/>
    <w:rsid w:val="00144A83"/>
    <w:rsid w:val="001553B7"/>
    <w:rsid w:val="00191F23"/>
    <w:rsid w:val="00192DDC"/>
    <w:rsid w:val="00193A3E"/>
    <w:rsid w:val="0019482E"/>
    <w:rsid w:val="001A3EF4"/>
    <w:rsid w:val="001A6D24"/>
    <w:rsid w:val="001B086B"/>
    <w:rsid w:val="001B0EF4"/>
    <w:rsid w:val="001B4E71"/>
    <w:rsid w:val="001B7A1F"/>
    <w:rsid w:val="001C5064"/>
    <w:rsid w:val="001D603A"/>
    <w:rsid w:val="001E0121"/>
    <w:rsid w:val="001E2C15"/>
    <w:rsid w:val="00201632"/>
    <w:rsid w:val="002036A8"/>
    <w:rsid w:val="00221F4E"/>
    <w:rsid w:val="00224B09"/>
    <w:rsid w:val="002338AA"/>
    <w:rsid w:val="00233938"/>
    <w:rsid w:val="002435E6"/>
    <w:rsid w:val="0025357B"/>
    <w:rsid w:val="002772A4"/>
    <w:rsid w:val="0028577D"/>
    <w:rsid w:val="00287BF0"/>
    <w:rsid w:val="0029563A"/>
    <w:rsid w:val="002A400F"/>
    <w:rsid w:val="002B0937"/>
    <w:rsid w:val="002B3476"/>
    <w:rsid w:val="002C5941"/>
    <w:rsid w:val="002D36D4"/>
    <w:rsid w:val="002D77EF"/>
    <w:rsid w:val="002E1685"/>
    <w:rsid w:val="002E4BEA"/>
    <w:rsid w:val="002E7B34"/>
    <w:rsid w:val="002F717E"/>
    <w:rsid w:val="00314DDD"/>
    <w:rsid w:val="00326000"/>
    <w:rsid w:val="00327057"/>
    <w:rsid w:val="003563A7"/>
    <w:rsid w:val="00364C10"/>
    <w:rsid w:val="0036776A"/>
    <w:rsid w:val="00372F44"/>
    <w:rsid w:val="003861CC"/>
    <w:rsid w:val="003B441C"/>
    <w:rsid w:val="003C337E"/>
    <w:rsid w:val="003C6B68"/>
    <w:rsid w:val="003D2640"/>
    <w:rsid w:val="003D4DE8"/>
    <w:rsid w:val="00400C9F"/>
    <w:rsid w:val="00404BA7"/>
    <w:rsid w:val="00407224"/>
    <w:rsid w:val="00413323"/>
    <w:rsid w:val="00414327"/>
    <w:rsid w:val="00417A2D"/>
    <w:rsid w:val="004318AE"/>
    <w:rsid w:val="00432601"/>
    <w:rsid w:val="00434DEE"/>
    <w:rsid w:val="00435382"/>
    <w:rsid w:val="004401A4"/>
    <w:rsid w:val="0045172C"/>
    <w:rsid w:val="004A4B39"/>
    <w:rsid w:val="004B2664"/>
    <w:rsid w:val="004B27C3"/>
    <w:rsid w:val="004E0485"/>
    <w:rsid w:val="004E2882"/>
    <w:rsid w:val="004E48C8"/>
    <w:rsid w:val="004F0574"/>
    <w:rsid w:val="00503364"/>
    <w:rsid w:val="005054FD"/>
    <w:rsid w:val="005156CE"/>
    <w:rsid w:val="005227C1"/>
    <w:rsid w:val="00530CC9"/>
    <w:rsid w:val="005312C8"/>
    <w:rsid w:val="00531823"/>
    <w:rsid w:val="00540C0F"/>
    <w:rsid w:val="00540DC8"/>
    <w:rsid w:val="0054291D"/>
    <w:rsid w:val="00544797"/>
    <w:rsid w:val="005472AD"/>
    <w:rsid w:val="00554F0D"/>
    <w:rsid w:val="00564650"/>
    <w:rsid w:val="00566FDF"/>
    <w:rsid w:val="00570361"/>
    <w:rsid w:val="00571C15"/>
    <w:rsid w:val="00574A5F"/>
    <w:rsid w:val="00574A94"/>
    <w:rsid w:val="00583EB2"/>
    <w:rsid w:val="00586CA7"/>
    <w:rsid w:val="00596502"/>
    <w:rsid w:val="005A173A"/>
    <w:rsid w:val="005A3919"/>
    <w:rsid w:val="005B374C"/>
    <w:rsid w:val="005B4B20"/>
    <w:rsid w:val="005B572B"/>
    <w:rsid w:val="005C2379"/>
    <w:rsid w:val="005C5D2F"/>
    <w:rsid w:val="005C70F5"/>
    <w:rsid w:val="005D6D9B"/>
    <w:rsid w:val="005E03FF"/>
    <w:rsid w:val="005F75D7"/>
    <w:rsid w:val="0060368D"/>
    <w:rsid w:val="00603B19"/>
    <w:rsid w:val="006050BE"/>
    <w:rsid w:val="00613E8E"/>
    <w:rsid w:val="0061729C"/>
    <w:rsid w:val="00617773"/>
    <w:rsid w:val="00623486"/>
    <w:rsid w:val="00626198"/>
    <w:rsid w:val="0062701A"/>
    <w:rsid w:val="00633F30"/>
    <w:rsid w:val="006414C7"/>
    <w:rsid w:val="00642704"/>
    <w:rsid w:val="00643BC1"/>
    <w:rsid w:val="00660D9F"/>
    <w:rsid w:val="00663898"/>
    <w:rsid w:val="00670BAE"/>
    <w:rsid w:val="00673B32"/>
    <w:rsid w:val="00680DEB"/>
    <w:rsid w:val="00687438"/>
    <w:rsid w:val="006A44B6"/>
    <w:rsid w:val="006A7B6B"/>
    <w:rsid w:val="006B00DD"/>
    <w:rsid w:val="006B5067"/>
    <w:rsid w:val="006C05A3"/>
    <w:rsid w:val="006C4277"/>
    <w:rsid w:val="006C6701"/>
    <w:rsid w:val="006D0EBA"/>
    <w:rsid w:val="006F3577"/>
    <w:rsid w:val="006F4EB1"/>
    <w:rsid w:val="006F6381"/>
    <w:rsid w:val="00713CEB"/>
    <w:rsid w:val="00723B40"/>
    <w:rsid w:val="00731008"/>
    <w:rsid w:val="0073126B"/>
    <w:rsid w:val="0073737A"/>
    <w:rsid w:val="00740F49"/>
    <w:rsid w:val="00753348"/>
    <w:rsid w:val="00757A57"/>
    <w:rsid w:val="007809F5"/>
    <w:rsid w:val="00780B77"/>
    <w:rsid w:val="00785809"/>
    <w:rsid w:val="007866A6"/>
    <w:rsid w:val="00792797"/>
    <w:rsid w:val="007B1148"/>
    <w:rsid w:val="007B254D"/>
    <w:rsid w:val="007B2F5C"/>
    <w:rsid w:val="007B3EA2"/>
    <w:rsid w:val="007B72D7"/>
    <w:rsid w:val="007C05A9"/>
    <w:rsid w:val="007C49A1"/>
    <w:rsid w:val="007D3EEC"/>
    <w:rsid w:val="007D430C"/>
    <w:rsid w:val="007E405C"/>
    <w:rsid w:val="007E4A90"/>
    <w:rsid w:val="007E7125"/>
    <w:rsid w:val="007F3BA5"/>
    <w:rsid w:val="0080074C"/>
    <w:rsid w:val="00801490"/>
    <w:rsid w:val="008023EE"/>
    <w:rsid w:val="00804889"/>
    <w:rsid w:val="00805851"/>
    <w:rsid w:val="00814B23"/>
    <w:rsid w:val="00814ED3"/>
    <w:rsid w:val="0081626B"/>
    <w:rsid w:val="0082422C"/>
    <w:rsid w:val="00830F97"/>
    <w:rsid w:val="00836507"/>
    <w:rsid w:val="008420DF"/>
    <w:rsid w:val="00846394"/>
    <w:rsid w:val="0085628F"/>
    <w:rsid w:val="0085707F"/>
    <w:rsid w:val="00862082"/>
    <w:rsid w:val="00864DDB"/>
    <w:rsid w:val="00864E93"/>
    <w:rsid w:val="00871970"/>
    <w:rsid w:val="00875DFC"/>
    <w:rsid w:val="00880AC2"/>
    <w:rsid w:val="00890500"/>
    <w:rsid w:val="00891834"/>
    <w:rsid w:val="008921C5"/>
    <w:rsid w:val="00895891"/>
    <w:rsid w:val="008B2425"/>
    <w:rsid w:val="008B25A9"/>
    <w:rsid w:val="008C6C13"/>
    <w:rsid w:val="008D33AB"/>
    <w:rsid w:val="008E1F3A"/>
    <w:rsid w:val="008E211F"/>
    <w:rsid w:val="008E303A"/>
    <w:rsid w:val="008E3D36"/>
    <w:rsid w:val="008E5235"/>
    <w:rsid w:val="008E5C30"/>
    <w:rsid w:val="008F2C8F"/>
    <w:rsid w:val="008F4E8C"/>
    <w:rsid w:val="008F680B"/>
    <w:rsid w:val="008F73B8"/>
    <w:rsid w:val="00907BD1"/>
    <w:rsid w:val="009122C6"/>
    <w:rsid w:val="0091711B"/>
    <w:rsid w:val="00917547"/>
    <w:rsid w:val="00920224"/>
    <w:rsid w:val="00920B76"/>
    <w:rsid w:val="009223AD"/>
    <w:rsid w:val="00926940"/>
    <w:rsid w:val="00933142"/>
    <w:rsid w:val="00940361"/>
    <w:rsid w:val="0095280B"/>
    <w:rsid w:val="00952FFE"/>
    <w:rsid w:val="00955D12"/>
    <w:rsid w:val="0096496F"/>
    <w:rsid w:val="009815AE"/>
    <w:rsid w:val="009856C2"/>
    <w:rsid w:val="00991FC1"/>
    <w:rsid w:val="009A2A8B"/>
    <w:rsid w:val="009C2DAB"/>
    <w:rsid w:val="009C408E"/>
    <w:rsid w:val="009D3339"/>
    <w:rsid w:val="009D4E44"/>
    <w:rsid w:val="009E0DD3"/>
    <w:rsid w:val="009E536F"/>
    <w:rsid w:val="009E6F0F"/>
    <w:rsid w:val="009E7287"/>
    <w:rsid w:val="009E7954"/>
    <w:rsid w:val="00A005DF"/>
    <w:rsid w:val="00A15CF5"/>
    <w:rsid w:val="00A32617"/>
    <w:rsid w:val="00A33190"/>
    <w:rsid w:val="00A37531"/>
    <w:rsid w:val="00A37860"/>
    <w:rsid w:val="00A5034F"/>
    <w:rsid w:val="00A71E3E"/>
    <w:rsid w:val="00A724DD"/>
    <w:rsid w:val="00A77CCD"/>
    <w:rsid w:val="00A8007B"/>
    <w:rsid w:val="00A84CD1"/>
    <w:rsid w:val="00A90D2D"/>
    <w:rsid w:val="00A930F3"/>
    <w:rsid w:val="00A93283"/>
    <w:rsid w:val="00A953FD"/>
    <w:rsid w:val="00AC6082"/>
    <w:rsid w:val="00AD07A6"/>
    <w:rsid w:val="00AE3CB0"/>
    <w:rsid w:val="00AE58ED"/>
    <w:rsid w:val="00AE7828"/>
    <w:rsid w:val="00AF581B"/>
    <w:rsid w:val="00B01A75"/>
    <w:rsid w:val="00B0248F"/>
    <w:rsid w:val="00B043DC"/>
    <w:rsid w:val="00B079E3"/>
    <w:rsid w:val="00B1519A"/>
    <w:rsid w:val="00B268ED"/>
    <w:rsid w:val="00B3369A"/>
    <w:rsid w:val="00B33F8B"/>
    <w:rsid w:val="00B36D09"/>
    <w:rsid w:val="00B45BF0"/>
    <w:rsid w:val="00B50DCE"/>
    <w:rsid w:val="00B571DD"/>
    <w:rsid w:val="00B609B5"/>
    <w:rsid w:val="00B63AA0"/>
    <w:rsid w:val="00B76960"/>
    <w:rsid w:val="00B87B2E"/>
    <w:rsid w:val="00BA4CB9"/>
    <w:rsid w:val="00BA74F2"/>
    <w:rsid w:val="00BB54A5"/>
    <w:rsid w:val="00BC07A6"/>
    <w:rsid w:val="00BC1C96"/>
    <w:rsid w:val="00BC3D54"/>
    <w:rsid w:val="00BC789E"/>
    <w:rsid w:val="00BE2B28"/>
    <w:rsid w:val="00BF0850"/>
    <w:rsid w:val="00C010B6"/>
    <w:rsid w:val="00C024C3"/>
    <w:rsid w:val="00C16C1F"/>
    <w:rsid w:val="00C22EED"/>
    <w:rsid w:val="00C23CD1"/>
    <w:rsid w:val="00C31114"/>
    <w:rsid w:val="00C31CE4"/>
    <w:rsid w:val="00C36863"/>
    <w:rsid w:val="00C37BEE"/>
    <w:rsid w:val="00C51C6B"/>
    <w:rsid w:val="00C51E57"/>
    <w:rsid w:val="00C55DE1"/>
    <w:rsid w:val="00C60DBF"/>
    <w:rsid w:val="00C6519F"/>
    <w:rsid w:val="00C751E0"/>
    <w:rsid w:val="00C90096"/>
    <w:rsid w:val="00C90B0B"/>
    <w:rsid w:val="00C942EE"/>
    <w:rsid w:val="00CA26E8"/>
    <w:rsid w:val="00CA4BB1"/>
    <w:rsid w:val="00CA51B8"/>
    <w:rsid w:val="00CB0F87"/>
    <w:rsid w:val="00CE0F88"/>
    <w:rsid w:val="00CE751D"/>
    <w:rsid w:val="00D0333F"/>
    <w:rsid w:val="00D03F14"/>
    <w:rsid w:val="00D12B46"/>
    <w:rsid w:val="00D24AFA"/>
    <w:rsid w:val="00D27269"/>
    <w:rsid w:val="00D36D8E"/>
    <w:rsid w:val="00D42055"/>
    <w:rsid w:val="00D4544B"/>
    <w:rsid w:val="00D64730"/>
    <w:rsid w:val="00D748E8"/>
    <w:rsid w:val="00D8179D"/>
    <w:rsid w:val="00D8208C"/>
    <w:rsid w:val="00D92BC5"/>
    <w:rsid w:val="00DB3C41"/>
    <w:rsid w:val="00DE53F7"/>
    <w:rsid w:val="00DE5E3C"/>
    <w:rsid w:val="00DF1BEA"/>
    <w:rsid w:val="00DF5766"/>
    <w:rsid w:val="00DF7318"/>
    <w:rsid w:val="00E14413"/>
    <w:rsid w:val="00E144BB"/>
    <w:rsid w:val="00E14EEA"/>
    <w:rsid w:val="00E1758E"/>
    <w:rsid w:val="00E21112"/>
    <w:rsid w:val="00E2382A"/>
    <w:rsid w:val="00E24E95"/>
    <w:rsid w:val="00E26D26"/>
    <w:rsid w:val="00E34E39"/>
    <w:rsid w:val="00E41F7F"/>
    <w:rsid w:val="00E43BD3"/>
    <w:rsid w:val="00E53B32"/>
    <w:rsid w:val="00E63F05"/>
    <w:rsid w:val="00E716C4"/>
    <w:rsid w:val="00E72F2C"/>
    <w:rsid w:val="00E75754"/>
    <w:rsid w:val="00E77EB9"/>
    <w:rsid w:val="00E815F5"/>
    <w:rsid w:val="00E87E75"/>
    <w:rsid w:val="00E92AAE"/>
    <w:rsid w:val="00EA39CE"/>
    <w:rsid w:val="00EA54F0"/>
    <w:rsid w:val="00EB084C"/>
    <w:rsid w:val="00EB59D6"/>
    <w:rsid w:val="00ED04CE"/>
    <w:rsid w:val="00EE1A64"/>
    <w:rsid w:val="00EF03D5"/>
    <w:rsid w:val="00EF7914"/>
    <w:rsid w:val="00F050C1"/>
    <w:rsid w:val="00F232AE"/>
    <w:rsid w:val="00F348AC"/>
    <w:rsid w:val="00F34E3B"/>
    <w:rsid w:val="00F41074"/>
    <w:rsid w:val="00F423E8"/>
    <w:rsid w:val="00F4257A"/>
    <w:rsid w:val="00F42904"/>
    <w:rsid w:val="00F579B6"/>
    <w:rsid w:val="00F6586B"/>
    <w:rsid w:val="00F71ECA"/>
    <w:rsid w:val="00F73E3C"/>
    <w:rsid w:val="00F8380E"/>
    <w:rsid w:val="00F848D4"/>
    <w:rsid w:val="00F945FC"/>
    <w:rsid w:val="00F956FD"/>
    <w:rsid w:val="00FA07CA"/>
    <w:rsid w:val="00FB478F"/>
    <w:rsid w:val="00FB5ADD"/>
    <w:rsid w:val="00FC1B71"/>
    <w:rsid w:val="00FC1F99"/>
    <w:rsid w:val="00FC41F5"/>
    <w:rsid w:val="00FE7D57"/>
    <w:rsid w:val="00FF51B3"/>
    <w:rsid w:val="063535AC"/>
    <w:rsid w:val="125E0752"/>
    <w:rsid w:val="12E6034C"/>
    <w:rsid w:val="15EF3B8C"/>
    <w:rsid w:val="1E5D6B11"/>
    <w:rsid w:val="1EC19634"/>
    <w:rsid w:val="213FA074"/>
    <w:rsid w:val="2F39372A"/>
    <w:rsid w:val="302567E8"/>
    <w:rsid w:val="35539914"/>
    <w:rsid w:val="35D5542D"/>
    <w:rsid w:val="35E6C44E"/>
    <w:rsid w:val="37289E45"/>
    <w:rsid w:val="3886A0AF"/>
    <w:rsid w:val="3F2C0D4C"/>
    <w:rsid w:val="3F8525B9"/>
    <w:rsid w:val="43518E9F"/>
    <w:rsid w:val="4BFBFFCA"/>
    <w:rsid w:val="5120B004"/>
    <w:rsid w:val="543563C8"/>
    <w:rsid w:val="571E0F76"/>
    <w:rsid w:val="5FCCEA4B"/>
    <w:rsid w:val="62408C17"/>
    <w:rsid w:val="628A427D"/>
    <w:rsid w:val="64BA51C2"/>
    <w:rsid w:val="65316F19"/>
    <w:rsid w:val="6706D915"/>
    <w:rsid w:val="67B94BA1"/>
    <w:rsid w:val="6D7F0D53"/>
    <w:rsid w:val="7539F5C8"/>
    <w:rsid w:val="7B2C67AC"/>
    <w:rsid w:val="7FD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BB38A"/>
  <w15:chartTrackingRefBased/>
  <w15:docId w15:val="{C5A4D10D-BA75-4661-95E1-99E598B6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4B23"/>
    <w:rPr>
      <w:rFonts w:ascii="Arial" w:hAnsi="Arial"/>
      <w:szCs w:val="24"/>
    </w:rPr>
  </w:style>
  <w:style w:type="paragraph" w:styleId="Heading2">
    <w:name w:val="heading 2"/>
    <w:basedOn w:val="Normal"/>
    <w:next w:val="Normal"/>
    <w:qFormat/>
    <w:rsid w:val="00CE751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75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4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B2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14B2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14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B2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4E39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0585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05851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0585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05851"/>
    <w:rPr>
      <w:rFonts w:ascii="Arial" w:hAnsi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39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39C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mpol.com.au/ampolcardandwrtandc.pd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ampol.com.au/ampolcardandwrtandc.pdf" TargetMode="External" Id="rId12" /><Relationship Type="http://schemas.openxmlformats.org/officeDocument/2006/relationships/hyperlink" Target="https://www.ampol.com.au/fuel-cards/ampolcard/terms-and-condition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ampol.com.au/ampolcardandwrtandc.pdf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woolworthsrewards.com.au/terms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ampol.com.au/fuel-cards/ampolcard/terms-and-conditions" TargetMode="External" Id="rId15" /><Relationship Type="http://schemas.openxmlformats.org/officeDocument/2006/relationships/hyperlink" Target="https://www.woolworthsrewards.com.au/register_multi.html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mpol.com.au/fuel-cards/ampolcard/terms-and-conditions" TargetMode="External" Id="rId14" /><Relationship Type="http://schemas.openxmlformats.org/officeDocument/2006/relationships/comments" Target="comments.xml" Id="R39b78060ed024563" /><Relationship Type="http://schemas.microsoft.com/office/2011/relationships/people" Target="people.xml" Id="R249fd97439394ca6" /><Relationship Type="http://schemas.microsoft.com/office/2011/relationships/commentsExtended" Target="commentsExtended.xml" Id="Rd5e772d9aca246c2" /><Relationship Type="http://schemas.microsoft.com/office/2016/09/relationships/commentsIds" Target="commentsIds.xml" Id="Rcf33e60a5c684eca" /><Relationship Type="http://schemas.microsoft.com/office/2018/08/relationships/commentsExtensible" Target="commentsExtensible.xml" Id="R6dc8b29dfbd9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B00F0D4965E4D93143526142D9B64" ma:contentTypeVersion="19" ma:contentTypeDescription="Create a new document." ma:contentTypeScope="" ma:versionID="db9f3dd5b12e9c754474cf8b0d0b0057">
  <xsd:schema xmlns:xsd="http://www.w3.org/2001/XMLSchema" xmlns:xs="http://www.w3.org/2001/XMLSchema" xmlns:p="http://schemas.microsoft.com/office/2006/metadata/properties" xmlns:ns2="89a9f13e-eed8-44a9-b538-76209107e7bb" xmlns:ns3="4841b768-cacb-4882-a378-4dd8b4c32445" xmlns:ns4="e4ac3ae8-b595-4635-9c6a-ba4a3a61560e" targetNamespace="http://schemas.microsoft.com/office/2006/metadata/properties" ma:root="true" ma:fieldsID="293feeb5244a5b42db01c2975e086893" ns2:_="" ns3:_="" ns4:_="">
    <xsd:import namespace="89a9f13e-eed8-44a9-b538-76209107e7bb"/>
    <xsd:import namespace="4841b768-cacb-4882-a378-4dd8b4c32445"/>
    <xsd:import namespace="e4ac3ae8-b595-4635-9c6a-ba4a3a615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9f13e-eed8-44a9-b538-76209107e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b605e7-e170-48cc-826e-c20513c56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1b768-cacb-4882-a378-4dd8b4c3244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46e792d-c6ff-4343-949d-cc87de480be5}" ma:internalName="TaxCatchAll" ma:showField="CatchAllData" ma:web="e4ac3ae8-b595-4635-9c6a-ba4a3a615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c3ae8-b595-4635-9c6a-ba4a3a61560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1b768-cacb-4882-a378-4dd8b4c32445" xsi:nil="true"/>
    <lcf76f155ced4ddcb4097134ff3c332f xmlns="89a9f13e-eed8-44a9-b538-76209107e7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1B44E7-D849-4EE0-B051-0954586EC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91951-E119-437F-A716-64C760209E38}"/>
</file>

<file path=customXml/itemProps3.xml><?xml version="1.0" encoding="utf-8"?>
<ds:datastoreItem xmlns:ds="http://schemas.openxmlformats.org/officeDocument/2006/customXml" ds:itemID="{F182E134-133D-4ACE-BCBB-F38CD6F229F3}">
  <ds:schemaRefs>
    <ds:schemaRef ds:uri="http://schemas.microsoft.com/office/2006/metadata/properties"/>
    <ds:schemaRef ds:uri="http://schemas.microsoft.com/office/infopath/2007/PartnerControls"/>
    <ds:schemaRef ds:uri="bf9c28a2-fec4-43ac-96c1-fd0b1e6f2fdb"/>
    <ds:schemaRef ds:uri="4841b768-cacb-4882-a378-4dd8b4c324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Lam</dc:creator>
  <cp:keywords/>
  <dc:description/>
  <cp:lastModifiedBy>Jane Wilder</cp:lastModifiedBy>
  <cp:revision>60</cp:revision>
  <dcterms:created xsi:type="dcterms:W3CDTF">2025-01-22T22:28:00Z</dcterms:created>
  <dcterms:modified xsi:type="dcterms:W3CDTF">2025-06-27T04:00:20Z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0x0101000CBB00F0D4965E4D93143526142D9B64</vt:lpwstr>
  </property>
  <property fmtid="{D5CDD505-2E9C-101B-9397-08002B2CF9AE}" pid="3" name="Order">
    <vt:r8>7957400</vt:r8>
  </property>
  <property fmtid="{D5CDD505-2E9C-101B-9397-08002B2CF9AE}" pid="4" name="MediaServiceImageTags">
    <vt:lpwstr/>
  </property>
</Properties>
</file>